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5801DB">
      <w:pPr>
        <w:spacing w:after="0"/>
        <w:rPr>
          <w:rFonts w:ascii="Times New Roman" w:hAnsi="Times New Roman"/>
          <w:b/>
          <w:color w:val="000000"/>
          <w:sz w:val="28"/>
          <w:lang w:val="ru-RU"/>
        </w:rPr>
      </w:pPr>
      <w:bookmarkStart w:id="0" w:name="_Toc118729915"/>
      <w:bookmarkEnd w:id="0"/>
      <w:bookmarkStart w:id="1" w:name="block-3025366"/>
      <w:r>
        <w:rPr>
          <w:rFonts w:ascii="Times New Roman" w:hAnsi="Times New Roman"/>
          <w:b/>
          <w:color w:val="000000"/>
          <w:sz w:val="28"/>
          <w:lang w:val="ru-RU"/>
        </w:rPr>
        <w:drawing>
          <wp:inline distT="0" distB="0" distL="114300" distR="114300">
            <wp:extent cx="5932805" cy="8157845"/>
            <wp:effectExtent l="0" t="0" r="10795" b="14605"/>
            <wp:docPr id="1" name="Изображение 1" descr="Химия базовый уровень 10-1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Химия базовый уровень 10-11 "/>
                    <pic:cNvPicPr>
                      <a:picLocks noChangeAspect="1"/>
                    </pic:cNvPicPr>
                  </pic:nvPicPr>
                  <pic:blipFill>
                    <a:blip r:embed="rId6"/>
                    <a:stretch>
                      <a:fillRect/>
                    </a:stretch>
                  </pic:blipFill>
                  <pic:spPr>
                    <a:xfrm>
                      <a:off x="0" y="0"/>
                      <a:ext cx="5932805" cy="8157845"/>
                    </a:xfrm>
                    <a:prstGeom prst="rect">
                      <a:avLst/>
                    </a:prstGeom>
                  </pic:spPr>
                </pic:pic>
              </a:graphicData>
            </a:graphic>
          </wp:inline>
        </w:drawing>
      </w:r>
    </w:p>
    <w:p w14:paraId="5D2E76E7">
      <w:pPr>
        <w:spacing w:after="0"/>
        <w:rPr>
          <w:rFonts w:ascii="Times New Roman" w:hAnsi="Times New Roman"/>
          <w:b/>
          <w:color w:val="000000"/>
          <w:sz w:val="28"/>
          <w:lang w:val="ru-RU"/>
        </w:rPr>
      </w:pPr>
    </w:p>
    <w:p w14:paraId="2C987AAF">
      <w:pPr>
        <w:spacing w:after="0"/>
        <w:rPr>
          <w:rFonts w:ascii="Times New Roman" w:hAnsi="Times New Roman"/>
          <w:b/>
          <w:color w:val="000000"/>
          <w:sz w:val="28"/>
          <w:lang w:val="ru-RU"/>
        </w:rPr>
      </w:pPr>
    </w:p>
    <w:p w14:paraId="3534B339">
      <w:pPr>
        <w:spacing w:after="0"/>
        <w:rPr>
          <w:rFonts w:ascii="Times New Roman" w:hAnsi="Times New Roman"/>
          <w:b/>
          <w:color w:val="000000"/>
          <w:sz w:val="28"/>
          <w:lang w:val="ru-RU"/>
        </w:rPr>
      </w:pPr>
    </w:p>
    <w:p w14:paraId="4EA24BE1">
      <w:pPr>
        <w:spacing w:after="0"/>
        <w:rPr>
          <w:lang w:val="ru-RU"/>
        </w:rPr>
      </w:pPr>
      <w:bookmarkStart w:id="12" w:name="_GoBack"/>
      <w:bookmarkEnd w:id="12"/>
      <w:r>
        <w:rPr>
          <w:rFonts w:ascii="Times New Roman" w:hAnsi="Times New Roman"/>
          <w:b/>
          <w:color w:val="000000"/>
          <w:sz w:val="28"/>
          <w:lang w:val="ru-RU"/>
        </w:rPr>
        <w:t>ПОЯСНИТЕЛЬНАЯ ЗАПИСКА</w:t>
      </w:r>
    </w:p>
    <w:p w14:paraId="57190843">
      <w:pPr>
        <w:spacing w:after="0"/>
        <w:ind w:firstLine="600"/>
        <w:jc w:val="both"/>
        <w:rPr>
          <w:rFonts w:ascii="Times New Roman" w:hAnsi="Times New Roman"/>
          <w:color w:val="000000"/>
          <w:sz w:val="28"/>
          <w:lang w:val="ru-RU"/>
        </w:rPr>
      </w:pPr>
      <w:r>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5B0F5CC7">
      <w:pPr>
        <w:adjustRightInd w:val="0"/>
        <w:spacing w:line="240" w:lineRule="auto"/>
        <w:ind w:right="567"/>
        <w:jc w:val="both"/>
        <w:rPr>
          <w:rFonts w:ascii="Times New Roman" w:hAnsi="Times New Roman" w:cs="Times New Roman"/>
          <w:color w:val="FF0000"/>
          <w:sz w:val="28"/>
          <w:szCs w:val="28"/>
          <w:u w:val="single"/>
          <w:lang w:val="ru-RU"/>
        </w:rPr>
      </w:pPr>
      <w:r>
        <w:rPr>
          <w:rFonts w:ascii="Times New Roman" w:hAnsi="Times New Roman" w:cs="Times New Roman"/>
          <w:sz w:val="28"/>
          <w:szCs w:val="28"/>
          <w:u w:val="single"/>
          <w:lang w:val="ru-RU"/>
        </w:rPr>
        <w:t>Тематическое планирование включает занятия с применением цифровых лабораторий, оборудования для лабораторных работ, которое имеется в образовательном центре «Точка роста».</w:t>
      </w:r>
    </w:p>
    <w:p w14:paraId="5C1A5D8E">
      <w:pPr>
        <w:spacing w:after="0" w:line="264" w:lineRule="auto"/>
        <w:jc w:val="both"/>
        <w:rPr>
          <w:lang w:val="ru-RU"/>
        </w:rPr>
      </w:pPr>
      <w:r>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63CB20F9">
      <w:pPr>
        <w:spacing w:after="0" w:line="264" w:lineRule="auto"/>
        <w:ind w:firstLine="600"/>
        <w:jc w:val="both"/>
        <w:rPr>
          <w:lang w:val="ru-RU"/>
        </w:rPr>
      </w:pPr>
      <w:r>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B2FE71D">
      <w:pPr>
        <w:spacing w:after="0" w:line="264" w:lineRule="auto"/>
        <w:ind w:firstLine="600"/>
        <w:jc w:val="both"/>
        <w:rPr>
          <w:lang w:val="ru-RU"/>
        </w:rPr>
      </w:pPr>
      <w:r>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20E6B8D">
      <w:pPr>
        <w:spacing w:after="0" w:line="264" w:lineRule="auto"/>
        <w:ind w:firstLine="600"/>
        <w:jc w:val="both"/>
        <w:rPr>
          <w:lang w:val="ru-RU"/>
        </w:rPr>
      </w:pPr>
      <w:r>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3DA59196">
      <w:pPr>
        <w:spacing w:after="0" w:line="264" w:lineRule="auto"/>
        <w:ind w:firstLine="600"/>
        <w:jc w:val="both"/>
        <w:rPr>
          <w:lang w:val="ru-RU"/>
        </w:rPr>
      </w:pPr>
      <w:r>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6CDFFEDA">
      <w:pPr>
        <w:spacing w:after="0" w:line="264" w:lineRule="auto"/>
        <w:ind w:firstLine="600"/>
        <w:jc w:val="both"/>
        <w:rPr>
          <w:lang w:val="ru-RU"/>
        </w:rPr>
      </w:pPr>
      <w:r>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8BB598D">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9BA1918">
      <w:pPr>
        <w:ind w:left="360"/>
        <w:rPr>
          <w:rFonts w:ascii="Times New Roman" w:hAnsi="Times New Roman" w:cs="Times New Roman"/>
          <w:b/>
          <w:sz w:val="28"/>
          <w:szCs w:val="28"/>
          <w:lang w:val="ru-RU"/>
        </w:rPr>
      </w:pPr>
    </w:p>
    <w:p w14:paraId="7EF1E8B6">
      <w:pPr>
        <w:ind w:left="360"/>
        <w:rPr>
          <w:rFonts w:ascii="Times New Roman" w:hAnsi="Times New Roman" w:cs="Times New Roman"/>
          <w:b/>
          <w:sz w:val="28"/>
          <w:szCs w:val="28"/>
          <w:lang w:val="ru-RU"/>
        </w:rPr>
      </w:pPr>
    </w:p>
    <w:p w14:paraId="3A65239F">
      <w:pPr>
        <w:ind w:left="360"/>
        <w:rPr>
          <w:rFonts w:ascii="Times New Roman" w:hAnsi="Times New Roman" w:cs="Times New Roman"/>
          <w:b/>
          <w:sz w:val="28"/>
          <w:szCs w:val="28"/>
          <w:lang w:val="ru-RU"/>
        </w:rPr>
      </w:pPr>
    </w:p>
    <w:p w14:paraId="024A3D4B">
      <w:pPr>
        <w:spacing w:after="0" w:line="264" w:lineRule="auto"/>
        <w:ind w:firstLine="600"/>
        <w:jc w:val="both"/>
        <w:rPr>
          <w:lang w:val="ru-RU"/>
        </w:rPr>
      </w:pPr>
    </w:p>
    <w:p w14:paraId="7FC9F319">
      <w:pPr>
        <w:spacing w:after="0" w:line="264" w:lineRule="auto"/>
        <w:ind w:firstLine="600"/>
        <w:jc w:val="both"/>
        <w:rPr>
          <w:lang w:val="ru-RU"/>
        </w:rPr>
      </w:pPr>
      <w:r>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24177850">
      <w:pPr>
        <w:spacing w:after="0" w:line="264" w:lineRule="auto"/>
        <w:ind w:firstLine="600"/>
        <w:jc w:val="both"/>
        <w:rPr>
          <w:lang w:val="ru-RU"/>
        </w:rPr>
      </w:pPr>
      <w:r>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0464206">
      <w:pPr>
        <w:spacing w:after="0" w:line="264" w:lineRule="auto"/>
        <w:ind w:firstLine="600"/>
        <w:jc w:val="both"/>
        <w:rPr>
          <w:lang w:val="ru-RU"/>
        </w:rPr>
      </w:pPr>
      <w:r>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24E1CD9">
      <w:pPr>
        <w:spacing w:after="0" w:line="264" w:lineRule="auto"/>
        <w:ind w:firstLine="600"/>
        <w:jc w:val="both"/>
        <w:rPr>
          <w:lang w:val="ru-RU"/>
        </w:rPr>
      </w:pPr>
      <w:r>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63901FE5">
      <w:pPr>
        <w:spacing w:after="0" w:line="264" w:lineRule="auto"/>
        <w:ind w:firstLine="600"/>
        <w:jc w:val="both"/>
        <w:rPr>
          <w:lang w:val="ru-RU"/>
        </w:rPr>
      </w:pPr>
      <w:r>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Pr>
          <w:rFonts w:ascii="Calibri" w:hAnsi="Calibri"/>
          <w:color w:val="000000"/>
          <w:sz w:val="28"/>
          <w:lang w:val="ru-RU"/>
        </w:rPr>
        <w:t>–</w:t>
      </w:r>
      <w:r>
        <w:rPr>
          <w:rFonts w:ascii="Times New Roman" w:hAnsi="Times New Roman"/>
          <w:color w:val="000000"/>
          <w:sz w:val="28"/>
          <w:lang w:val="ru-RU"/>
        </w:rPr>
        <w:t>11 кл.) являются:</w:t>
      </w:r>
    </w:p>
    <w:p w14:paraId="56CC5ADD">
      <w:pPr>
        <w:numPr>
          <w:ilvl w:val="0"/>
          <w:numId w:val="1"/>
        </w:numPr>
        <w:spacing w:after="0" w:line="264" w:lineRule="auto"/>
        <w:jc w:val="both"/>
        <w:rPr>
          <w:lang w:val="ru-RU"/>
        </w:rPr>
      </w:pPr>
      <w:r>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5822C85">
      <w:pPr>
        <w:numPr>
          <w:ilvl w:val="0"/>
          <w:numId w:val="1"/>
        </w:numPr>
        <w:spacing w:after="0" w:line="264" w:lineRule="auto"/>
        <w:jc w:val="both"/>
        <w:rPr>
          <w:lang w:val="ru-RU"/>
        </w:rPr>
      </w:pPr>
      <w:r>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179AE9D1">
      <w:pPr>
        <w:numPr>
          <w:ilvl w:val="0"/>
          <w:numId w:val="1"/>
        </w:numPr>
        <w:spacing w:after="0" w:line="264" w:lineRule="auto"/>
        <w:jc w:val="both"/>
        <w:rPr>
          <w:lang w:val="ru-RU"/>
        </w:rPr>
      </w:pPr>
      <w:r>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4A7EA892">
      <w:pPr>
        <w:spacing w:after="0" w:line="264" w:lineRule="auto"/>
        <w:ind w:firstLine="600"/>
        <w:jc w:val="both"/>
        <w:rPr>
          <w:lang w:val="ru-RU"/>
        </w:rPr>
      </w:pPr>
      <w:r>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2E55974">
      <w:pPr>
        <w:spacing w:after="0" w:line="264" w:lineRule="auto"/>
        <w:ind w:firstLine="600"/>
        <w:jc w:val="both"/>
        <w:rPr>
          <w:lang w:val="ru-RU"/>
        </w:rPr>
      </w:pPr>
      <w:r>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6C232E1D">
      <w:pPr>
        <w:spacing w:after="0" w:line="264" w:lineRule="auto"/>
        <w:ind w:firstLine="600"/>
        <w:jc w:val="both"/>
        <w:rPr>
          <w:lang w:val="ru-RU"/>
        </w:rPr>
      </w:pPr>
      <w:r>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FFF07DE">
      <w:pPr>
        <w:spacing w:after="0" w:line="264" w:lineRule="auto"/>
        <w:ind w:firstLine="600"/>
        <w:jc w:val="both"/>
        <w:rPr>
          <w:lang w:val="ru-RU"/>
        </w:rPr>
      </w:pPr>
      <w:r>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4DACC38">
      <w:pPr>
        <w:spacing w:after="0" w:line="264" w:lineRule="auto"/>
        <w:ind w:firstLine="600"/>
        <w:jc w:val="both"/>
        <w:rPr>
          <w:lang w:val="ru-RU"/>
        </w:rPr>
      </w:pPr>
      <w:r>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51E96385">
      <w:pPr>
        <w:spacing w:after="0" w:line="264" w:lineRule="auto"/>
        <w:ind w:firstLine="600"/>
        <w:jc w:val="both"/>
        <w:rPr>
          <w:lang w:val="ru-RU"/>
        </w:rPr>
      </w:pPr>
      <w:r>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3743F474">
      <w:pPr>
        <w:spacing w:after="0" w:line="264" w:lineRule="auto"/>
        <w:ind w:firstLine="600"/>
        <w:jc w:val="both"/>
        <w:rPr>
          <w:lang w:val="ru-RU"/>
        </w:rPr>
      </w:pPr>
      <w:r>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2650140">
      <w:pPr>
        <w:spacing w:after="0" w:line="264" w:lineRule="auto"/>
        <w:ind w:firstLine="600"/>
        <w:jc w:val="both"/>
        <w:rPr>
          <w:lang w:val="ru-RU"/>
        </w:rPr>
      </w:pPr>
      <w:r>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1E744FFC">
      <w:pPr>
        <w:spacing w:after="0" w:line="264" w:lineRule="auto"/>
        <w:ind w:firstLine="600"/>
        <w:jc w:val="both"/>
        <w:rPr>
          <w:lang w:val="ru-RU"/>
        </w:rPr>
      </w:pPr>
      <w:r>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31C70E09">
      <w:pPr>
        <w:rPr>
          <w:lang w:val="ru-RU"/>
        </w:rPr>
        <w:sectPr>
          <w:pgSz w:w="11906" w:h="16383"/>
          <w:pgMar w:top="1134" w:right="850" w:bottom="1134" w:left="1701" w:header="720" w:footer="720" w:gutter="0"/>
          <w:cols w:space="720" w:num="1"/>
        </w:sectPr>
      </w:pPr>
    </w:p>
    <w:bookmarkEnd w:id="1"/>
    <w:p w14:paraId="0C25C1E1">
      <w:pPr>
        <w:spacing w:after="0" w:line="264" w:lineRule="auto"/>
        <w:ind w:left="120"/>
        <w:jc w:val="both"/>
        <w:rPr>
          <w:lang w:val="ru-RU"/>
        </w:rPr>
      </w:pPr>
      <w:bookmarkStart w:id="2" w:name="block-3025367"/>
      <w:r>
        <w:rPr>
          <w:rFonts w:ascii="Times New Roman" w:hAnsi="Times New Roman"/>
          <w:color w:val="000000"/>
          <w:sz w:val="28"/>
          <w:lang w:val="ru-RU"/>
        </w:rPr>
        <w:t>​</w:t>
      </w:r>
      <w:r>
        <w:rPr>
          <w:rFonts w:ascii="Times New Roman" w:hAnsi="Times New Roman"/>
          <w:b/>
          <w:color w:val="000000"/>
          <w:sz w:val="28"/>
          <w:lang w:val="ru-RU"/>
        </w:rPr>
        <w:t>СОДЕРЖАНИЕ ОБУЧЕНИЯ</w:t>
      </w:r>
    </w:p>
    <w:p w14:paraId="40090664">
      <w:pPr>
        <w:spacing w:after="0" w:line="264" w:lineRule="auto"/>
        <w:ind w:left="120"/>
        <w:jc w:val="both"/>
        <w:rPr>
          <w:lang w:val="ru-RU"/>
        </w:rPr>
      </w:pPr>
    </w:p>
    <w:p w14:paraId="0E46A78D">
      <w:pPr>
        <w:spacing w:after="0" w:line="264" w:lineRule="auto"/>
        <w:ind w:left="120"/>
        <w:jc w:val="both"/>
        <w:rPr>
          <w:lang w:val="ru-RU"/>
        </w:rPr>
      </w:pPr>
      <w:r>
        <w:rPr>
          <w:rFonts w:ascii="Times New Roman" w:hAnsi="Times New Roman"/>
          <w:b/>
          <w:color w:val="000000"/>
          <w:sz w:val="28"/>
          <w:lang w:val="ru-RU"/>
        </w:rPr>
        <w:t>10 КЛАСС</w:t>
      </w:r>
      <w:r>
        <w:rPr>
          <w:rFonts w:ascii="Times New Roman" w:hAnsi="Times New Roman"/>
          <w:color w:val="000000"/>
          <w:sz w:val="28"/>
          <w:lang w:val="ru-RU"/>
        </w:rPr>
        <w:t xml:space="preserve"> </w:t>
      </w:r>
    </w:p>
    <w:p w14:paraId="7DD83D30">
      <w:pPr>
        <w:spacing w:after="0" w:line="264" w:lineRule="auto"/>
        <w:ind w:left="120"/>
        <w:jc w:val="both"/>
        <w:rPr>
          <w:lang w:val="ru-RU"/>
        </w:rPr>
      </w:pPr>
    </w:p>
    <w:p w14:paraId="74A2D200">
      <w:pPr>
        <w:spacing w:after="0" w:line="264" w:lineRule="auto"/>
        <w:ind w:left="120"/>
        <w:jc w:val="both"/>
        <w:rPr>
          <w:lang w:val="ru-RU"/>
        </w:rPr>
      </w:pPr>
      <w:r>
        <w:rPr>
          <w:rFonts w:ascii="Times New Roman" w:hAnsi="Times New Roman"/>
          <w:b/>
          <w:color w:val="000000"/>
          <w:sz w:val="28"/>
          <w:lang w:val="ru-RU"/>
        </w:rPr>
        <w:t>ОРГАНИЧЕСКАЯ ХИМИЯ</w:t>
      </w:r>
    </w:p>
    <w:p w14:paraId="2248FDF9">
      <w:pPr>
        <w:spacing w:after="0" w:line="264" w:lineRule="auto"/>
        <w:ind w:left="120"/>
        <w:jc w:val="both"/>
        <w:rPr>
          <w:lang w:val="ru-RU"/>
        </w:rPr>
      </w:pPr>
    </w:p>
    <w:p w14:paraId="460359E2">
      <w:pPr>
        <w:spacing w:after="0" w:line="264" w:lineRule="auto"/>
        <w:ind w:firstLine="600"/>
        <w:jc w:val="both"/>
        <w:rPr>
          <w:lang w:val="ru-RU"/>
        </w:rPr>
      </w:pPr>
      <w:r>
        <w:rPr>
          <w:rFonts w:ascii="Times New Roman" w:hAnsi="Times New Roman"/>
          <w:b/>
          <w:color w:val="000000"/>
          <w:sz w:val="28"/>
          <w:lang w:val="ru-RU"/>
        </w:rPr>
        <w:t>Теоретические основы органической химии</w:t>
      </w:r>
    </w:p>
    <w:p w14:paraId="54FA4B7A">
      <w:pPr>
        <w:spacing w:after="0" w:line="264" w:lineRule="auto"/>
        <w:ind w:firstLine="600"/>
        <w:jc w:val="both"/>
        <w:rPr>
          <w:lang w:val="ru-RU"/>
        </w:rPr>
      </w:pPr>
      <w:r>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0E82D714">
      <w:pPr>
        <w:spacing w:after="0" w:line="264" w:lineRule="auto"/>
        <w:ind w:firstLine="600"/>
        <w:jc w:val="both"/>
        <w:rPr>
          <w:lang w:val="ru-RU"/>
        </w:rPr>
      </w:pPr>
      <w:r>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F5C9BC2">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E98B66D">
      <w:pPr>
        <w:spacing w:after="0" w:line="264" w:lineRule="auto"/>
        <w:ind w:firstLine="600"/>
        <w:jc w:val="both"/>
        <w:rPr>
          <w:lang w:val="ru-RU"/>
        </w:rPr>
      </w:pPr>
      <w:r>
        <w:rPr>
          <w:rFonts w:ascii="Times New Roman" w:hAnsi="Times New Roman"/>
          <w:b/>
          <w:color w:val="000000"/>
          <w:sz w:val="28"/>
          <w:lang w:val="ru-RU"/>
        </w:rPr>
        <w:t>Углеводороды</w:t>
      </w:r>
    </w:p>
    <w:p w14:paraId="6DF627CA">
      <w:pPr>
        <w:spacing w:after="0" w:line="264" w:lineRule="auto"/>
        <w:ind w:firstLine="600"/>
        <w:jc w:val="both"/>
        <w:rPr>
          <w:lang w:val="ru-RU"/>
        </w:rPr>
      </w:pPr>
      <w:r>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61863F2E">
      <w:pPr>
        <w:spacing w:after="0" w:line="264" w:lineRule="auto"/>
        <w:ind w:firstLine="600"/>
        <w:jc w:val="both"/>
        <w:rPr>
          <w:lang w:val="ru-RU"/>
        </w:rPr>
      </w:pPr>
      <w:r>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B5589D3">
      <w:pPr>
        <w:spacing w:after="0" w:line="264" w:lineRule="auto"/>
        <w:ind w:firstLine="600"/>
        <w:jc w:val="both"/>
        <w:rPr>
          <w:lang w:val="ru-RU"/>
        </w:rPr>
      </w:pPr>
      <w:r>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1E42DD42">
      <w:pPr>
        <w:spacing w:after="0" w:line="264" w:lineRule="auto"/>
        <w:ind w:firstLine="600"/>
        <w:jc w:val="both"/>
        <w:rPr>
          <w:lang w:val="ru-RU"/>
        </w:rPr>
      </w:pPr>
      <w:r>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429EDA3B">
      <w:pPr>
        <w:spacing w:after="0" w:line="264" w:lineRule="auto"/>
        <w:ind w:firstLine="600"/>
        <w:jc w:val="both"/>
        <w:rPr>
          <w:lang w:val="ru-RU"/>
        </w:rPr>
      </w:pPr>
      <w:r>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14:paraId="14D2D0EB">
      <w:pPr>
        <w:spacing w:after="0" w:line="264" w:lineRule="auto"/>
        <w:ind w:firstLine="600"/>
        <w:jc w:val="both"/>
        <w:rPr>
          <w:lang w:val="ru-RU"/>
        </w:rPr>
      </w:pPr>
      <w:r>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2D1B5BD6">
      <w:pPr>
        <w:spacing w:after="0" w:line="264" w:lineRule="auto"/>
        <w:ind w:firstLine="600"/>
        <w:jc w:val="both"/>
        <w:rPr>
          <w:lang w:val="ru-RU"/>
        </w:rPr>
      </w:pPr>
      <w:r>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lang w:val="ru-RU"/>
        </w:rPr>
        <w:t>практической работы</w:t>
      </w:r>
      <w:r>
        <w:rPr>
          <w:rFonts w:ascii="Times New Roman" w:hAnsi="Times New Roman"/>
          <w:color w:val="000000"/>
          <w:sz w:val="28"/>
          <w:lang w:val="ru-RU"/>
        </w:rPr>
        <w:t xml:space="preserve">: получение этилена и изучение его свойств. </w:t>
      </w:r>
    </w:p>
    <w:p w14:paraId="1BD01963">
      <w:pPr>
        <w:spacing w:after="0" w:line="264" w:lineRule="auto"/>
        <w:ind w:firstLine="600"/>
        <w:jc w:val="both"/>
        <w:rPr>
          <w:lang w:val="ru-RU"/>
        </w:rPr>
      </w:pPr>
      <w:r>
        <w:rPr>
          <w:rFonts w:ascii="Times New Roman" w:hAnsi="Times New Roman"/>
          <w:color w:val="000000"/>
          <w:sz w:val="28"/>
          <w:lang w:val="ru-RU"/>
        </w:rPr>
        <w:t>Расчётные задачи.</w:t>
      </w:r>
    </w:p>
    <w:p w14:paraId="232FE9D1">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45DAA5">
      <w:pPr>
        <w:spacing w:after="0" w:line="264" w:lineRule="auto"/>
        <w:ind w:firstLine="600"/>
        <w:jc w:val="both"/>
        <w:rPr>
          <w:lang w:val="ru-RU"/>
        </w:rPr>
      </w:pPr>
      <w:r>
        <w:rPr>
          <w:rFonts w:ascii="Times New Roman" w:hAnsi="Times New Roman"/>
          <w:b/>
          <w:color w:val="000000"/>
          <w:sz w:val="28"/>
          <w:lang w:val="ru-RU"/>
        </w:rPr>
        <w:t>Кислородсодержащие органические соединения</w:t>
      </w:r>
    </w:p>
    <w:p w14:paraId="2199B824">
      <w:pPr>
        <w:spacing w:after="0" w:line="264" w:lineRule="auto"/>
        <w:ind w:firstLine="600"/>
        <w:jc w:val="both"/>
        <w:rPr>
          <w:lang w:val="ru-RU"/>
        </w:rPr>
      </w:pPr>
      <w:r>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0D34F33">
      <w:pPr>
        <w:spacing w:after="0" w:line="264" w:lineRule="auto"/>
        <w:ind w:firstLine="600"/>
        <w:jc w:val="both"/>
        <w:rPr>
          <w:lang w:val="ru-RU"/>
        </w:rPr>
      </w:pPr>
      <w:r>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BA3B119">
      <w:pPr>
        <w:spacing w:after="0" w:line="264" w:lineRule="auto"/>
        <w:ind w:firstLine="600"/>
        <w:jc w:val="both"/>
        <w:rPr>
          <w:lang w:val="ru-RU"/>
        </w:rPr>
      </w:pPr>
      <w:r>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5AE57EAA">
      <w:pPr>
        <w:spacing w:after="0" w:line="264" w:lineRule="auto"/>
        <w:ind w:firstLine="600"/>
        <w:jc w:val="both"/>
        <w:rPr>
          <w:lang w:val="ru-RU"/>
        </w:rPr>
      </w:pPr>
      <w:r>
        <w:rPr>
          <w:rFonts w:ascii="Times New Roman" w:hAnsi="Times New Roman"/>
          <w:color w:val="000000"/>
          <w:sz w:val="28"/>
          <w:lang w:val="ru-RU"/>
        </w:rPr>
        <w:t xml:space="preserve">Альдегиды и </w:t>
      </w:r>
      <w:r>
        <w:rPr>
          <w:rFonts w:ascii="Times New Roman" w:hAnsi="Times New Roman"/>
          <w:i/>
          <w:color w:val="000000"/>
          <w:sz w:val="28"/>
          <w:lang w:val="ru-RU"/>
        </w:rPr>
        <w:t>кетоны</w:t>
      </w:r>
      <w:r>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FE274CE">
      <w:pPr>
        <w:spacing w:after="0" w:line="264" w:lineRule="auto"/>
        <w:ind w:firstLine="600"/>
        <w:jc w:val="both"/>
        <w:rPr>
          <w:lang w:val="ru-RU"/>
        </w:rPr>
      </w:pPr>
      <w:r>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FB958E2">
      <w:pPr>
        <w:spacing w:after="0" w:line="264" w:lineRule="auto"/>
        <w:ind w:firstLine="600"/>
        <w:jc w:val="both"/>
        <w:rPr>
          <w:lang w:val="ru-RU"/>
        </w:rPr>
      </w:pPr>
      <w:r>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BB1126C">
      <w:pPr>
        <w:spacing w:after="0" w:line="264" w:lineRule="auto"/>
        <w:ind w:firstLine="600"/>
        <w:jc w:val="both"/>
        <w:rPr>
          <w:lang w:val="ru-RU"/>
        </w:rPr>
      </w:pPr>
      <w:r>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CA57C71">
      <w:pPr>
        <w:spacing w:after="0" w:line="264" w:lineRule="auto"/>
        <w:ind w:firstLine="600"/>
        <w:jc w:val="both"/>
        <w:rPr>
          <w:lang w:val="ru-RU"/>
        </w:rPr>
      </w:pPr>
      <w:r>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C0179F3">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Pr>
          <w:rFonts w:ascii="Times New Roman" w:hAnsi="Times New Roman"/>
          <w:color w:val="000000"/>
          <w:sz w:val="28"/>
          <w:lang w:val="ru-RU"/>
        </w:rPr>
        <w:t>) и гидроксидом меди(</w:t>
      </w:r>
      <w:r>
        <w:rPr>
          <w:rFonts w:ascii="Times New Roman" w:hAnsi="Times New Roman"/>
          <w:color w:val="000000"/>
          <w:sz w:val="28"/>
        </w:rPr>
        <w:t>II</w:t>
      </w:r>
      <w:r>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6F7B99BA">
      <w:pPr>
        <w:spacing w:after="0" w:line="264" w:lineRule="auto"/>
        <w:ind w:firstLine="600"/>
        <w:jc w:val="both"/>
        <w:rPr>
          <w:lang w:val="ru-RU"/>
        </w:rPr>
      </w:pPr>
      <w:r>
        <w:rPr>
          <w:rFonts w:ascii="Times New Roman" w:hAnsi="Times New Roman"/>
          <w:color w:val="000000"/>
          <w:sz w:val="28"/>
          <w:lang w:val="ru-RU"/>
        </w:rPr>
        <w:t>Расчётные задачи.</w:t>
      </w:r>
    </w:p>
    <w:p w14:paraId="37841E66">
      <w:pPr>
        <w:spacing w:after="0" w:line="264" w:lineRule="auto"/>
        <w:ind w:firstLine="600"/>
        <w:jc w:val="both"/>
        <w:rPr>
          <w:lang w:val="ru-RU"/>
        </w:rPr>
      </w:pPr>
      <w:r>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285318F">
      <w:pPr>
        <w:spacing w:after="0" w:line="264" w:lineRule="auto"/>
        <w:ind w:firstLine="600"/>
        <w:jc w:val="both"/>
        <w:rPr>
          <w:lang w:val="ru-RU"/>
        </w:rPr>
      </w:pPr>
      <w:r>
        <w:rPr>
          <w:rFonts w:ascii="Times New Roman" w:hAnsi="Times New Roman"/>
          <w:color w:val="000000"/>
          <w:sz w:val="28"/>
          <w:lang w:val="ru-RU"/>
        </w:rPr>
        <w:t>Азотсодержащие органические соединения.</w:t>
      </w:r>
    </w:p>
    <w:p w14:paraId="422091AD">
      <w:pPr>
        <w:spacing w:after="0" w:line="264" w:lineRule="auto"/>
        <w:ind w:firstLine="600"/>
        <w:jc w:val="both"/>
        <w:rPr>
          <w:lang w:val="ru-RU"/>
        </w:rPr>
      </w:pPr>
      <w:r>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2A758009">
      <w:pPr>
        <w:spacing w:after="0" w:line="264" w:lineRule="auto"/>
        <w:ind w:firstLine="600"/>
        <w:jc w:val="both"/>
        <w:rPr>
          <w:lang w:val="ru-RU"/>
        </w:rPr>
      </w:pPr>
      <w:r>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34F29C1">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D2A83E6">
      <w:pPr>
        <w:spacing w:after="0" w:line="264" w:lineRule="auto"/>
        <w:ind w:firstLine="600"/>
        <w:jc w:val="both"/>
        <w:rPr>
          <w:lang w:val="ru-RU"/>
        </w:rPr>
      </w:pPr>
      <w:r>
        <w:rPr>
          <w:rFonts w:ascii="Times New Roman" w:hAnsi="Times New Roman"/>
          <w:b/>
          <w:color w:val="000000"/>
          <w:sz w:val="28"/>
          <w:lang w:val="ru-RU"/>
        </w:rPr>
        <w:t>Высокомолекулярные соединения</w:t>
      </w:r>
    </w:p>
    <w:p w14:paraId="4647DAB5">
      <w:pPr>
        <w:spacing w:after="0" w:line="264" w:lineRule="auto"/>
        <w:ind w:firstLine="600"/>
        <w:jc w:val="both"/>
        <w:rPr>
          <w:lang w:val="ru-RU"/>
        </w:rPr>
      </w:pPr>
      <w:r>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351B6D5">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5305AF99">
      <w:pPr>
        <w:spacing w:after="0" w:line="264" w:lineRule="auto"/>
        <w:ind w:firstLine="600"/>
        <w:jc w:val="both"/>
        <w:rPr>
          <w:lang w:val="ru-RU"/>
        </w:rPr>
      </w:pPr>
      <w:r>
        <w:rPr>
          <w:rFonts w:ascii="Times New Roman" w:hAnsi="Times New Roman"/>
          <w:color w:val="000000"/>
          <w:sz w:val="28"/>
          <w:lang w:val="ru-RU"/>
        </w:rPr>
        <w:t>Межпредметные связи.</w:t>
      </w:r>
    </w:p>
    <w:p w14:paraId="13BD2AF1">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E5F22F8">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021851C9">
      <w:pPr>
        <w:spacing w:after="0" w:line="264" w:lineRule="auto"/>
        <w:ind w:firstLine="600"/>
        <w:jc w:val="both"/>
        <w:rPr>
          <w:lang w:val="ru-RU"/>
        </w:rPr>
      </w:pPr>
      <w:r>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DD8B255">
      <w:pPr>
        <w:spacing w:after="0" w:line="264" w:lineRule="auto"/>
        <w:ind w:firstLine="600"/>
        <w:jc w:val="both"/>
        <w:rPr>
          <w:lang w:val="ru-RU"/>
        </w:rPr>
      </w:pPr>
      <w:r>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2F0AE371">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14:paraId="3F5D3E29">
      <w:pPr>
        <w:spacing w:after="0" w:line="264" w:lineRule="auto"/>
        <w:ind w:firstLine="600"/>
        <w:jc w:val="both"/>
        <w:rPr>
          <w:lang w:val="ru-RU"/>
        </w:rPr>
      </w:pPr>
      <w:r>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57006997">
      <w:pPr>
        <w:spacing w:after="0" w:line="264" w:lineRule="auto"/>
        <w:ind w:left="120"/>
        <w:jc w:val="both"/>
        <w:rPr>
          <w:lang w:val="ru-RU"/>
        </w:rPr>
      </w:pPr>
    </w:p>
    <w:p w14:paraId="0A807077">
      <w:pPr>
        <w:spacing w:after="0" w:line="264" w:lineRule="auto"/>
        <w:ind w:left="120"/>
        <w:jc w:val="both"/>
        <w:rPr>
          <w:lang w:val="ru-RU"/>
        </w:rPr>
      </w:pPr>
      <w:r>
        <w:rPr>
          <w:rFonts w:ascii="Times New Roman" w:hAnsi="Times New Roman"/>
          <w:b/>
          <w:color w:val="000000"/>
          <w:sz w:val="28"/>
          <w:lang w:val="ru-RU"/>
        </w:rPr>
        <w:t xml:space="preserve">11 КЛАСС </w:t>
      </w:r>
    </w:p>
    <w:p w14:paraId="0B07688C">
      <w:pPr>
        <w:spacing w:after="0" w:line="264" w:lineRule="auto"/>
        <w:ind w:left="120"/>
        <w:jc w:val="both"/>
        <w:rPr>
          <w:lang w:val="ru-RU"/>
        </w:rPr>
      </w:pPr>
    </w:p>
    <w:p w14:paraId="3F090EAB">
      <w:pPr>
        <w:spacing w:after="0" w:line="264" w:lineRule="auto"/>
        <w:ind w:left="120"/>
        <w:jc w:val="both"/>
        <w:rPr>
          <w:lang w:val="ru-RU"/>
        </w:rPr>
      </w:pPr>
      <w:r>
        <w:rPr>
          <w:rFonts w:ascii="Times New Roman" w:hAnsi="Times New Roman"/>
          <w:b/>
          <w:color w:val="000000"/>
          <w:sz w:val="28"/>
          <w:lang w:val="ru-RU"/>
        </w:rPr>
        <w:t>ОБЩАЯ И НЕОРГАНИЧЕСКАЯ ХИМИЯ</w:t>
      </w:r>
    </w:p>
    <w:p w14:paraId="43062840">
      <w:pPr>
        <w:spacing w:after="0" w:line="264" w:lineRule="auto"/>
        <w:ind w:left="120"/>
        <w:jc w:val="both"/>
        <w:rPr>
          <w:lang w:val="ru-RU"/>
        </w:rPr>
      </w:pPr>
    </w:p>
    <w:p w14:paraId="203AD923">
      <w:pPr>
        <w:spacing w:after="0" w:line="264" w:lineRule="auto"/>
        <w:ind w:firstLine="600"/>
        <w:jc w:val="both"/>
        <w:rPr>
          <w:lang w:val="ru-RU"/>
        </w:rPr>
      </w:pPr>
      <w:r>
        <w:rPr>
          <w:rFonts w:ascii="Times New Roman" w:hAnsi="Times New Roman"/>
          <w:b/>
          <w:color w:val="000000"/>
          <w:sz w:val="28"/>
          <w:lang w:val="ru-RU"/>
        </w:rPr>
        <w:t>Теоретические основы химии</w:t>
      </w:r>
    </w:p>
    <w:p w14:paraId="328CA5B5">
      <w:pPr>
        <w:spacing w:after="0" w:line="264" w:lineRule="auto"/>
        <w:ind w:firstLine="600"/>
        <w:jc w:val="both"/>
        <w:rPr>
          <w:lang w:val="ru-RU"/>
        </w:rPr>
      </w:pPr>
      <w:r>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35600F1E">
      <w:pPr>
        <w:spacing w:after="0" w:line="264" w:lineRule="auto"/>
        <w:ind w:firstLine="600"/>
        <w:jc w:val="both"/>
        <w:rPr>
          <w:lang w:val="ru-RU"/>
        </w:rPr>
      </w:pPr>
      <w:r>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1C05E177">
      <w:pPr>
        <w:spacing w:after="0" w:line="264" w:lineRule="auto"/>
        <w:ind w:firstLine="600"/>
        <w:jc w:val="both"/>
        <w:rPr>
          <w:lang w:val="ru-RU"/>
        </w:rPr>
      </w:pPr>
      <w:r>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CAFBB98">
      <w:pPr>
        <w:spacing w:after="0" w:line="264" w:lineRule="auto"/>
        <w:ind w:firstLine="600"/>
        <w:jc w:val="both"/>
        <w:rPr>
          <w:lang w:val="ru-RU"/>
        </w:rPr>
      </w:pPr>
      <w:r>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750D45B8">
      <w:pPr>
        <w:spacing w:after="0" w:line="264" w:lineRule="auto"/>
        <w:ind w:firstLine="600"/>
        <w:jc w:val="both"/>
        <w:rPr>
          <w:lang w:val="ru-RU"/>
        </w:rPr>
      </w:pPr>
      <w:r>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55667CC5">
      <w:pPr>
        <w:spacing w:after="0" w:line="264" w:lineRule="auto"/>
        <w:ind w:firstLine="600"/>
        <w:jc w:val="both"/>
        <w:rPr>
          <w:lang w:val="ru-RU"/>
        </w:rPr>
      </w:pPr>
      <w:r>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56412BE3">
      <w:pPr>
        <w:spacing w:after="0" w:line="264" w:lineRule="auto"/>
        <w:ind w:firstLine="600"/>
        <w:jc w:val="both"/>
        <w:rPr>
          <w:lang w:val="ru-RU"/>
        </w:rPr>
      </w:pPr>
      <w:r>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FCF0F74">
      <w:pPr>
        <w:spacing w:after="0" w:line="264" w:lineRule="auto"/>
        <w:ind w:firstLine="600"/>
        <w:jc w:val="both"/>
        <w:rPr>
          <w:lang w:val="ru-RU"/>
        </w:rPr>
      </w:pPr>
      <w:r>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4AE27778">
      <w:pPr>
        <w:spacing w:after="0" w:line="264" w:lineRule="auto"/>
        <w:ind w:firstLine="600"/>
        <w:jc w:val="both"/>
        <w:rPr>
          <w:lang w:val="ru-RU"/>
        </w:rPr>
      </w:pPr>
      <w:r>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2DBFF37D">
      <w:pPr>
        <w:spacing w:after="0" w:line="264" w:lineRule="auto"/>
        <w:ind w:firstLine="600"/>
        <w:jc w:val="both"/>
        <w:rPr>
          <w:lang w:val="ru-RU"/>
        </w:rPr>
      </w:pPr>
      <w:r>
        <w:rPr>
          <w:rFonts w:ascii="Times New Roman" w:hAnsi="Times New Roman"/>
          <w:color w:val="000000"/>
          <w:sz w:val="28"/>
          <w:lang w:val="ru-RU"/>
        </w:rPr>
        <w:t xml:space="preserve">Окислительно-восстановительные реакции. </w:t>
      </w:r>
    </w:p>
    <w:p w14:paraId="580E8846">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269B480">
      <w:pPr>
        <w:spacing w:after="0" w:line="264" w:lineRule="auto"/>
        <w:ind w:firstLine="600"/>
        <w:jc w:val="both"/>
        <w:rPr>
          <w:lang w:val="ru-RU"/>
        </w:rPr>
      </w:pPr>
      <w:r>
        <w:rPr>
          <w:rFonts w:ascii="Times New Roman" w:hAnsi="Times New Roman"/>
          <w:color w:val="000000"/>
          <w:sz w:val="28"/>
          <w:lang w:val="ru-RU"/>
        </w:rPr>
        <w:t>Расчётные задачи.</w:t>
      </w:r>
    </w:p>
    <w:p w14:paraId="1B5E5670">
      <w:pPr>
        <w:spacing w:after="0" w:line="264" w:lineRule="auto"/>
        <w:ind w:firstLine="600"/>
        <w:jc w:val="both"/>
        <w:rPr>
          <w:lang w:val="ru-RU"/>
        </w:rPr>
      </w:pPr>
      <w:r>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395C70F2">
      <w:pPr>
        <w:spacing w:after="0" w:line="264" w:lineRule="auto"/>
        <w:ind w:firstLine="600"/>
        <w:jc w:val="both"/>
        <w:rPr>
          <w:lang w:val="ru-RU"/>
        </w:rPr>
      </w:pPr>
      <w:r>
        <w:rPr>
          <w:rFonts w:ascii="Times New Roman" w:hAnsi="Times New Roman"/>
          <w:b/>
          <w:color w:val="000000"/>
          <w:sz w:val="28"/>
          <w:lang w:val="ru-RU"/>
        </w:rPr>
        <w:t>Неорганическая химия</w:t>
      </w:r>
    </w:p>
    <w:p w14:paraId="56C96018">
      <w:pPr>
        <w:spacing w:after="0" w:line="264" w:lineRule="auto"/>
        <w:ind w:firstLine="600"/>
        <w:jc w:val="both"/>
        <w:rPr>
          <w:lang w:val="ru-RU"/>
        </w:rPr>
      </w:pPr>
      <w:r>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D4A2962">
      <w:pPr>
        <w:spacing w:after="0" w:line="264" w:lineRule="auto"/>
        <w:ind w:firstLine="600"/>
        <w:jc w:val="both"/>
        <w:rPr>
          <w:lang w:val="ru-RU"/>
        </w:rPr>
      </w:pPr>
      <w:r>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E6087D9">
      <w:pPr>
        <w:spacing w:after="0" w:line="264" w:lineRule="auto"/>
        <w:ind w:firstLine="600"/>
        <w:jc w:val="both"/>
        <w:rPr>
          <w:lang w:val="ru-RU"/>
        </w:rPr>
      </w:pPr>
      <w:r>
        <w:rPr>
          <w:rFonts w:ascii="Times New Roman" w:hAnsi="Times New Roman"/>
          <w:color w:val="000000"/>
          <w:sz w:val="28"/>
          <w:lang w:val="ru-RU"/>
        </w:rPr>
        <w:t>Применение важнейших неметаллов и их соединений.</w:t>
      </w:r>
    </w:p>
    <w:p w14:paraId="01FE719C">
      <w:pPr>
        <w:spacing w:after="0" w:line="264" w:lineRule="auto"/>
        <w:ind w:firstLine="600"/>
        <w:jc w:val="both"/>
        <w:rPr>
          <w:lang w:val="ru-RU"/>
        </w:rPr>
      </w:pPr>
      <w:r>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33C16DCB">
      <w:pPr>
        <w:spacing w:after="0" w:line="264" w:lineRule="auto"/>
        <w:ind w:firstLine="600"/>
        <w:jc w:val="both"/>
        <w:rPr>
          <w:lang w:val="ru-RU"/>
        </w:rPr>
      </w:pPr>
      <w:r>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406D0C25">
      <w:pPr>
        <w:spacing w:after="0" w:line="264" w:lineRule="auto"/>
        <w:ind w:firstLine="600"/>
        <w:jc w:val="both"/>
        <w:rPr>
          <w:lang w:val="ru-RU"/>
        </w:rPr>
      </w:pPr>
      <w:r>
        <w:rPr>
          <w:rFonts w:ascii="Times New Roman" w:hAnsi="Times New Roman"/>
          <w:color w:val="000000"/>
          <w:sz w:val="28"/>
          <w:lang w:val="ru-RU"/>
        </w:rPr>
        <w:t>Общие способы получения металлов. Применение металлов в быту и технике.</w:t>
      </w:r>
    </w:p>
    <w:p w14:paraId="5A732788">
      <w:pPr>
        <w:spacing w:after="0" w:line="264" w:lineRule="auto"/>
        <w:ind w:firstLine="600"/>
        <w:jc w:val="both"/>
        <w:rPr>
          <w:lang w:val="ru-RU"/>
        </w:rPr>
      </w:pPr>
      <w:r>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107A177">
      <w:pPr>
        <w:spacing w:after="0" w:line="264" w:lineRule="auto"/>
        <w:ind w:firstLine="600"/>
        <w:jc w:val="both"/>
        <w:rPr>
          <w:lang w:val="ru-RU"/>
        </w:rPr>
      </w:pPr>
      <w:r>
        <w:rPr>
          <w:rFonts w:ascii="Times New Roman" w:hAnsi="Times New Roman"/>
          <w:color w:val="000000"/>
          <w:sz w:val="28"/>
          <w:lang w:val="ru-RU"/>
        </w:rPr>
        <w:t>Расчётные задачи.</w:t>
      </w:r>
    </w:p>
    <w:p w14:paraId="1DA33E04">
      <w:pPr>
        <w:spacing w:after="0" w:line="264" w:lineRule="auto"/>
        <w:ind w:firstLine="600"/>
        <w:jc w:val="both"/>
        <w:rPr>
          <w:lang w:val="ru-RU"/>
        </w:rPr>
      </w:pPr>
      <w:r>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1F85F64F">
      <w:pPr>
        <w:spacing w:after="0" w:line="264" w:lineRule="auto"/>
        <w:ind w:firstLine="600"/>
        <w:jc w:val="both"/>
        <w:rPr>
          <w:lang w:val="ru-RU"/>
        </w:rPr>
      </w:pPr>
      <w:r>
        <w:rPr>
          <w:rFonts w:ascii="Times New Roman" w:hAnsi="Times New Roman"/>
          <w:b/>
          <w:color w:val="000000"/>
          <w:sz w:val="28"/>
          <w:lang w:val="ru-RU"/>
        </w:rPr>
        <w:t>Химия и жизнь</w:t>
      </w:r>
    </w:p>
    <w:p w14:paraId="43FB9ABC">
      <w:pPr>
        <w:spacing w:after="0" w:line="264" w:lineRule="auto"/>
        <w:ind w:firstLine="600"/>
        <w:jc w:val="both"/>
        <w:rPr>
          <w:lang w:val="ru-RU"/>
        </w:rPr>
      </w:pPr>
      <w:r>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D424772">
      <w:pPr>
        <w:spacing w:after="0" w:line="264" w:lineRule="auto"/>
        <w:ind w:firstLine="600"/>
        <w:jc w:val="both"/>
        <w:rPr>
          <w:lang w:val="ru-RU"/>
        </w:rPr>
      </w:pPr>
      <w:r>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60E967D1">
      <w:pPr>
        <w:spacing w:after="0" w:line="264" w:lineRule="auto"/>
        <w:ind w:firstLine="600"/>
        <w:jc w:val="both"/>
        <w:rPr>
          <w:lang w:val="ru-RU"/>
        </w:rPr>
      </w:pPr>
      <w:r>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46449473">
      <w:pPr>
        <w:spacing w:after="0" w:line="264" w:lineRule="auto"/>
        <w:ind w:firstLine="600"/>
        <w:jc w:val="both"/>
        <w:rPr>
          <w:lang w:val="ru-RU"/>
        </w:rPr>
      </w:pPr>
      <w:r>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6E6D844">
      <w:pPr>
        <w:spacing w:after="0" w:line="264" w:lineRule="auto"/>
        <w:ind w:firstLine="600"/>
        <w:jc w:val="both"/>
        <w:rPr>
          <w:lang w:val="ru-RU"/>
        </w:rPr>
      </w:pPr>
      <w:r>
        <w:rPr>
          <w:rFonts w:ascii="Times New Roman" w:hAnsi="Times New Roman"/>
          <w:color w:val="000000"/>
          <w:sz w:val="28"/>
          <w:lang w:val="ru-RU"/>
        </w:rPr>
        <w:t>Межпредметные связи.</w:t>
      </w:r>
    </w:p>
    <w:p w14:paraId="26CBEF9C">
      <w:pPr>
        <w:spacing w:after="0" w:line="264" w:lineRule="auto"/>
        <w:ind w:firstLine="600"/>
        <w:jc w:val="both"/>
        <w:rPr>
          <w:lang w:val="ru-RU"/>
        </w:rPr>
      </w:pPr>
      <w:r>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0DE99C7">
      <w:pPr>
        <w:spacing w:after="0" w:line="264" w:lineRule="auto"/>
        <w:ind w:firstLine="600"/>
        <w:jc w:val="both"/>
        <w:rPr>
          <w:lang w:val="ru-RU"/>
        </w:rPr>
      </w:pPr>
      <w:r>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369BDD0B">
      <w:pPr>
        <w:spacing w:after="0" w:line="264" w:lineRule="auto"/>
        <w:ind w:firstLine="600"/>
        <w:jc w:val="both"/>
        <w:rPr>
          <w:lang w:val="ru-RU"/>
        </w:rPr>
      </w:pPr>
      <w:r>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6788BBCE">
      <w:pPr>
        <w:spacing w:after="0" w:line="264" w:lineRule="auto"/>
        <w:ind w:firstLine="600"/>
        <w:jc w:val="both"/>
        <w:rPr>
          <w:lang w:val="ru-RU"/>
        </w:rPr>
      </w:pPr>
      <w:r>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3823F386">
      <w:pPr>
        <w:spacing w:after="0" w:line="264" w:lineRule="auto"/>
        <w:ind w:firstLine="600"/>
        <w:jc w:val="both"/>
        <w:rPr>
          <w:lang w:val="ru-RU"/>
        </w:rPr>
      </w:pPr>
      <w:r>
        <w:rPr>
          <w:rFonts w:ascii="Times New Roman" w:hAnsi="Times New Roman"/>
          <w:color w:val="000000"/>
          <w:sz w:val="28"/>
          <w:lang w:val="ru-RU"/>
        </w:rPr>
        <w:t>География: минералы, горные породы, полезные ископаемые, топливо, ресурсы.</w:t>
      </w:r>
    </w:p>
    <w:p w14:paraId="49598179">
      <w:pPr>
        <w:spacing w:after="0" w:line="264" w:lineRule="auto"/>
        <w:ind w:firstLine="600"/>
        <w:jc w:val="both"/>
        <w:rPr>
          <w:lang w:val="ru-RU"/>
        </w:rPr>
      </w:pPr>
      <w:r>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6AC7A2DD">
      <w:pPr>
        <w:spacing w:after="0" w:line="264" w:lineRule="auto"/>
        <w:ind w:left="120"/>
        <w:jc w:val="both"/>
        <w:rPr>
          <w:lang w:val="ru-RU"/>
        </w:rPr>
      </w:pPr>
    </w:p>
    <w:p w14:paraId="6688EDDC">
      <w:pPr>
        <w:rPr>
          <w:lang w:val="ru-RU"/>
        </w:rPr>
        <w:sectPr>
          <w:pgSz w:w="11906" w:h="16383"/>
          <w:pgMar w:top="1134" w:right="850" w:bottom="1134" w:left="1701" w:header="720" w:footer="720" w:gutter="0"/>
          <w:cols w:space="720" w:num="1"/>
        </w:sectPr>
      </w:pPr>
    </w:p>
    <w:bookmarkEnd w:id="2"/>
    <w:p w14:paraId="1F5EA7C6">
      <w:pPr>
        <w:spacing w:after="0" w:line="264" w:lineRule="auto"/>
        <w:ind w:left="120"/>
        <w:jc w:val="both"/>
        <w:rPr>
          <w:lang w:val="ru-RU"/>
        </w:rPr>
      </w:pPr>
      <w:bookmarkStart w:id="3" w:name="block-3025368"/>
      <w:r>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14:paraId="4505CABD">
      <w:pPr>
        <w:spacing w:after="0" w:line="264" w:lineRule="auto"/>
        <w:ind w:left="120"/>
        <w:jc w:val="both"/>
        <w:rPr>
          <w:lang w:val="ru-RU"/>
        </w:rPr>
      </w:pPr>
    </w:p>
    <w:p w14:paraId="1C7A9EA7">
      <w:pPr>
        <w:spacing w:after="0" w:line="264" w:lineRule="auto"/>
        <w:ind w:left="120"/>
        <w:jc w:val="both"/>
        <w:rPr>
          <w:lang w:val="ru-RU"/>
        </w:rPr>
      </w:pPr>
      <w:r>
        <w:rPr>
          <w:rFonts w:ascii="Times New Roman" w:hAnsi="Times New Roman"/>
          <w:b/>
          <w:color w:val="000000"/>
          <w:sz w:val="28"/>
          <w:lang w:val="ru-RU"/>
        </w:rPr>
        <w:t>ЛИЧНОСТНЫЕ РЕЗУЛЬТАТЫ</w:t>
      </w:r>
    </w:p>
    <w:p w14:paraId="14620706">
      <w:pPr>
        <w:spacing w:after="0" w:line="264" w:lineRule="auto"/>
        <w:ind w:left="120"/>
        <w:jc w:val="both"/>
        <w:rPr>
          <w:lang w:val="ru-RU"/>
        </w:rPr>
      </w:pPr>
    </w:p>
    <w:p w14:paraId="373A4A45">
      <w:pPr>
        <w:spacing w:after="0" w:line="264" w:lineRule="auto"/>
        <w:ind w:firstLine="600"/>
        <w:jc w:val="both"/>
        <w:rPr>
          <w:lang w:val="ru-RU"/>
        </w:rPr>
      </w:pPr>
      <w:r>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424B4EE4">
      <w:pPr>
        <w:spacing w:after="0" w:line="264" w:lineRule="auto"/>
        <w:ind w:firstLine="600"/>
        <w:jc w:val="both"/>
        <w:rPr>
          <w:lang w:val="ru-RU"/>
        </w:rPr>
      </w:pPr>
      <w:r>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0BFFDD5">
      <w:pPr>
        <w:spacing w:after="0" w:line="264" w:lineRule="auto"/>
        <w:ind w:firstLine="600"/>
        <w:jc w:val="both"/>
        <w:rPr>
          <w:lang w:val="ru-RU"/>
        </w:rPr>
      </w:pPr>
      <w:r>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36D4B457">
      <w:pPr>
        <w:spacing w:after="0" w:line="264" w:lineRule="auto"/>
        <w:ind w:firstLine="600"/>
        <w:jc w:val="both"/>
        <w:rPr>
          <w:lang w:val="ru-RU"/>
        </w:rPr>
      </w:pPr>
      <w:r>
        <w:rPr>
          <w:rFonts w:ascii="Times New Roman" w:hAnsi="Times New Roman"/>
          <w:color w:val="000000"/>
          <w:sz w:val="28"/>
          <w:lang w:val="ru-RU"/>
        </w:rPr>
        <w:t xml:space="preserve">наличие мотивации к обучению; </w:t>
      </w:r>
    </w:p>
    <w:p w14:paraId="1191DD6D">
      <w:pPr>
        <w:spacing w:after="0" w:line="264" w:lineRule="auto"/>
        <w:ind w:firstLine="600"/>
        <w:jc w:val="both"/>
        <w:rPr>
          <w:lang w:val="ru-RU"/>
        </w:rPr>
      </w:pPr>
      <w:r>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25B68C2B">
      <w:pPr>
        <w:spacing w:after="0" w:line="264" w:lineRule="auto"/>
        <w:ind w:firstLine="600"/>
        <w:jc w:val="both"/>
        <w:rPr>
          <w:lang w:val="ru-RU"/>
        </w:rPr>
      </w:pPr>
      <w:r>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CB5D02A">
      <w:pPr>
        <w:spacing w:after="0" w:line="264" w:lineRule="auto"/>
        <w:ind w:firstLine="600"/>
        <w:jc w:val="both"/>
        <w:rPr>
          <w:lang w:val="ru-RU"/>
        </w:rPr>
      </w:pPr>
      <w:r>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15B503E0">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6E98383">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ED11C19">
      <w:pPr>
        <w:spacing w:after="0" w:line="264" w:lineRule="auto"/>
        <w:ind w:firstLine="600"/>
        <w:jc w:val="both"/>
        <w:rPr>
          <w:lang w:val="ru-RU"/>
        </w:rPr>
      </w:pPr>
      <w:r>
        <w:rPr>
          <w:rFonts w:ascii="Times New Roman" w:hAnsi="Times New Roman"/>
          <w:b/>
          <w:color w:val="000000"/>
          <w:sz w:val="28"/>
          <w:lang w:val="ru-RU"/>
        </w:rPr>
        <w:t>1) гражданского воспитания</w:t>
      </w:r>
      <w:r>
        <w:rPr>
          <w:rFonts w:ascii="Times New Roman" w:hAnsi="Times New Roman"/>
          <w:color w:val="000000"/>
          <w:sz w:val="28"/>
          <w:lang w:val="ru-RU"/>
        </w:rPr>
        <w:t>:</w:t>
      </w:r>
    </w:p>
    <w:p w14:paraId="6E0F6A06">
      <w:pPr>
        <w:spacing w:after="0" w:line="264" w:lineRule="auto"/>
        <w:ind w:firstLine="600"/>
        <w:jc w:val="both"/>
        <w:rPr>
          <w:lang w:val="ru-RU"/>
        </w:rPr>
      </w:pPr>
      <w:r>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44BC9104">
      <w:pPr>
        <w:spacing w:after="0" w:line="264" w:lineRule="auto"/>
        <w:ind w:firstLine="600"/>
        <w:jc w:val="both"/>
        <w:rPr>
          <w:lang w:val="ru-RU"/>
        </w:rPr>
      </w:pPr>
      <w:r>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51A5F3DE">
      <w:pPr>
        <w:spacing w:after="0" w:line="264" w:lineRule="auto"/>
        <w:ind w:firstLine="600"/>
        <w:jc w:val="both"/>
        <w:rPr>
          <w:lang w:val="ru-RU"/>
        </w:rPr>
      </w:pPr>
      <w:r>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E561709">
      <w:pPr>
        <w:spacing w:after="0" w:line="264" w:lineRule="auto"/>
        <w:ind w:firstLine="600"/>
        <w:jc w:val="both"/>
        <w:rPr>
          <w:lang w:val="ru-RU"/>
        </w:rPr>
      </w:pPr>
      <w:r>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65108461">
      <w:pPr>
        <w:spacing w:after="0" w:line="264" w:lineRule="auto"/>
        <w:ind w:firstLine="600"/>
        <w:jc w:val="both"/>
        <w:rPr>
          <w:lang w:val="ru-RU"/>
        </w:rPr>
      </w:pPr>
      <w:r>
        <w:rPr>
          <w:rFonts w:ascii="Times New Roman" w:hAnsi="Times New Roman"/>
          <w:b/>
          <w:color w:val="000000"/>
          <w:sz w:val="28"/>
          <w:lang w:val="ru-RU"/>
        </w:rPr>
        <w:t>2) патриотического воспитания</w:t>
      </w:r>
      <w:r>
        <w:rPr>
          <w:rFonts w:ascii="Times New Roman" w:hAnsi="Times New Roman"/>
          <w:color w:val="000000"/>
          <w:sz w:val="28"/>
          <w:lang w:val="ru-RU"/>
        </w:rPr>
        <w:t>:</w:t>
      </w:r>
    </w:p>
    <w:p w14:paraId="71B04042">
      <w:pPr>
        <w:spacing w:after="0" w:line="264" w:lineRule="auto"/>
        <w:ind w:firstLine="600"/>
        <w:jc w:val="both"/>
        <w:rPr>
          <w:lang w:val="ru-RU"/>
        </w:rPr>
      </w:pPr>
      <w:r>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5FF1C728">
      <w:pPr>
        <w:spacing w:after="0" w:line="264" w:lineRule="auto"/>
        <w:ind w:firstLine="600"/>
        <w:jc w:val="both"/>
        <w:rPr>
          <w:lang w:val="ru-RU"/>
        </w:rPr>
      </w:pPr>
      <w:r>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52CB4296">
      <w:pPr>
        <w:spacing w:after="0" w:line="264" w:lineRule="auto"/>
        <w:ind w:firstLine="600"/>
        <w:jc w:val="both"/>
        <w:rPr>
          <w:lang w:val="ru-RU"/>
        </w:rPr>
      </w:pPr>
      <w:r>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C7B227">
      <w:pPr>
        <w:spacing w:after="0" w:line="264" w:lineRule="auto"/>
        <w:ind w:firstLine="600"/>
        <w:jc w:val="both"/>
        <w:rPr>
          <w:lang w:val="ru-RU"/>
        </w:rPr>
      </w:pPr>
      <w:r>
        <w:rPr>
          <w:rFonts w:ascii="Times New Roman" w:hAnsi="Times New Roman"/>
          <w:b/>
          <w:color w:val="000000"/>
          <w:sz w:val="28"/>
          <w:lang w:val="ru-RU"/>
        </w:rPr>
        <w:t>3) духовно-нравственного воспитания:</w:t>
      </w:r>
    </w:p>
    <w:p w14:paraId="4DFA3CBD">
      <w:pPr>
        <w:spacing w:after="0" w:line="264" w:lineRule="auto"/>
        <w:ind w:firstLine="600"/>
        <w:jc w:val="both"/>
        <w:rPr>
          <w:lang w:val="ru-RU"/>
        </w:rPr>
      </w:pPr>
      <w:r>
        <w:rPr>
          <w:rFonts w:ascii="Times New Roman" w:hAnsi="Times New Roman"/>
          <w:color w:val="000000"/>
          <w:sz w:val="28"/>
          <w:lang w:val="ru-RU"/>
        </w:rPr>
        <w:t>нравственного сознания, этического поведения;</w:t>
      </w:r>
    </w:p>
    <w:p w14:paraId="43588424">
      <w:pPr>
        <w:spacing w:after="0" w:line="264" w:lineRule="auto"/>
        <w:ind w:firstLine="600"/>
        <w:jc w:val="both"/>
        <w:rPr>
          <w:lang w:val="ru-RU"/>
        </w:rPr>
      </w:pPr>
      <w:r>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0BBA52DD">
      <w:pPr>
        <w:spacing w:after="0" w:line="264" w:lineRule="auto"/>
        <w:ind w:firstLine="600"/>
        <w:jc w:val="both"/>
        <w:rPr>
          <w:lang w:val="ru-RU"/>
        </w:rPr>
      </w:pPr>
      <w:r>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5A0BE3E">
      <w:pPr>
        <w:spacing w:after="0" w:line="264" w:lineRule="auto"/>
        <w:ind w:firstLine="600"/>
        <w:jc w:val="both"/>
        <w:rPr>
          <w:lang w:val="ru-RU"/>
        </w:rPr>
      </w:pPr>
      <w:r>
        <w:rPr>
          <w:rFonts w:ascii="Times New Roman" w:hAnsi="Times New Roman"/>
          <w:b/>
          <w:color w:val="000000"/>
          <w:sz w:val="28"/>
          <w:lang w:val="ru-RU"/>
        </w:rPr>
        <w:t>4) формирования культуры здоровья:</w:t>
      </w:r>
    </w:p>
    <w:p w14:paraId="21C4F43A">
      <w:pPr>
        <w:spacing w:after="0" w:line="264" w:lineRule="auto"/>
        <w:ind w:firstLine="600"/>
        <w:jc w:val="both"/>
        <w:rPr>
          <w:lang w:val="ru-RU"/>
        </w:rPr>
      </w:pPr>
      <w:r>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6E7A0BCE">
      <w:pPr>
        <w:spacing w:after="0" w:line="264" w:lineRule="auto"/>
        <w:ind w:firstLine="600"/>
        <w:jc w:val="both"/>
        <w:rPr>
          <w:lang w:val="ru-RU"/>
        </w:rPr>
      </w:pPr>
      <w:r>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1CED6FD">
      <w:pPr>
        <w:spacing w:after="0" w:line="264" w:lineRule="auto"/>
        <w:ind w:firstLine="600"/>
        <w:jc w:val="both"/>
        <w:rPr>
          <w:lang w:val="ru-RU"/>
        </w:rPr>
      </w:pPr>
      <w:r>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617A0DC">
      <w:pPr>
        <w:spacing w:after="0" w:line="264" w:lineRule="auto"/>
        <w:ind w:firstLine="600"/>
        <w:jc w:val="both"/>
        <w:rPr>
          <w:lang w:val="ru-RU"/>
        </w:rPr>
      </w:pPr>
      <w:r>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4094E95C">
      <w:pPr>
        <w:spacing w:after="0" w:line="264" w:lineRule="auto"/>
        <w:ind w:firstLine="600"/>
        <w:jc w:val="both"/>
        <w:rPr>
          <w:lang w:val="ru-RU"/>
        </w:rPr>
      </w:pPr>
      <w:r>
        <w:rPr>
          <w:rFonts w:ascii="Times New Roman" w:hAnsi="Times New Roman"/>
          <w:b/>
          <w:color w:val="000000"/>
          <w:sz w:val="28"/>
          <w:lang w:val="ru-RU"/>
        </w:rPr>
        <w:t>5) трудового воспитания:</w:t>
      </w:r>
    </w:p>
    <w:p w14:paraId="30EA82D0">
      <w:pPr>
        <w:spacing w:after="0" w:line="264" w:lineRule="auto"/>
        <w:ind w:firstLine="600"/>
        <w:jc w:val="both"/>
        <w:rPr>
          <w:lang w:val="ru-RU"/>
        </w:rPr>
      </w:pPr>
      <w:r>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16A493D8">
      <w:pPr>
        <w:spacing w:after="0" w:line="264" w:lineRule="auto"/>
        <w:ind w:firstLine="600"/>
        <w:jc w:val="both"/>
        <w:rPr>
          <w:lang w:val="ru-RU"/>
        </w:rPr>
      </w:pPr>
      <w:r>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33BB5F33">
      <w:pPr>
        <w:spacing w:after="0" w:line="264" w:lineRule="auto"/>
        <w:ind w:firstLine="600"/>
        <w:jc w:val="both"/>
        <w:rPr>
          <w:lang w:val="ru-RU"/>
        </w:rPr>
      </w:pPr>
      <w:r>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25F5F874">
      <w:pPr>
        <w:spacing w:after="0" w:line="264" w:lineRule="auto"/>
        <w:ind w:firstLine="600"/>
        <w:jc w:val="both"/>
        <w:rPr>
          <w:lang w:val="ru-RU"/>
        </w:rPr>
      </w:pPr>
      <w:r>
        <w:rPr>
          <w:rFonts w:ascii="Times New Roman" w:hAnsi="Times New Roman"/>
          <w:color w:val="000000"/>
          <w:sz w:val="28"/>
          <w:lang w:val="ru-RU"/>
        </w:rPr>
        <w:t xml:space="preserve">уважения к труду, людям труда и результатам трудовой деятельности; </w:t>
      </w:r>
    </w:p>
    <w:p w14:paraId="34CE056D">
      <w:pPr>
        <w:spacing w:after="0" w:line="264" w:lineRule="auto"/>
        <w:ind w:firstLine="600"/>
        <w:jc w:val="both"/>
        <w:rPr>
          <w:lang w:val="ru-RU"/>
        </w:rPr>
      </w:pPr>
      <w:r>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62F45DBE">
      <w:pPr>
        <w:spacing w:after="0" w:line="264" w:lineRule="auto"/>
        <w:ind w:firstLine="600"/>
        <w:jc w:val="both"/>
        <w:rPr>
          <w:lang w:val="ru-RU"/>
        </w:rPr>
      </w:pPr>
      <w:r>
        <w:rPr>
          <w:rFonts w:ascii="Times New Roman" w:hAnsi="Times New Roman"/>
          <w:b/>
          <w:color w:val="000000"/>
          <w:sz w:val="28"/>
          <w:lang w:val="ru-RU"/>
        </w:rPr>
        <w:t>6) экологического воспитания:</w:t>
      </w:r>
    </w:p>
    <w:p w14:paraId="5ED9F83C">
      <w:pPr>
        <w:spacing w:after="0" w:line="264" w:lineRule="auto"/>
        <w:ind w:firstLine="600"/>
        <w:jc w:val="both"/>
        <w:rPr>
          <w:lang w:val="ru-RU"/>
        </w:rPr>
      </w:pPr>
      <w:r>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47430228">
      <w:pPr>
        <w:spacing w:after="0" w:line="264" w:lineRule="auto"/>
        <w:ind w:firstLine="600"/>
        <w:jc w:val="both"/>
        <w:rPr>
          <w:lang w:val="ru-RU"/>
        </w:rPr>
      </w:pPr>
      <w:r>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125EA7C">
      <w:pPr>
        <w:spacing w:after="0" w:line="264" w:lineRule="auto"/>
        <w:ind w:firstLine="600"/>
        <w:jc w:val="both"/>
        <w:rPr>
          <w:lang w:val="ru-RU"/>
        </w:rPr>
      </w:pPr>
      <w:r>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5B88C21">
      <w:pPr>
        <w:spacing w:after="0" w:line="264" w:lineRule="auto"/>
        <w:ind w:firstLine="600"/>
        <w:jc w:val="both"/>
        <w:rPr>
          <w:lang w:val="ru-RU"/>
        </w:rPr>
      </w:pPr>
      <w:r>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D65CAFC">
      <w:pPr>
        <w:spacing w:after="0" w:line="264" w:lineRule="auto"/>
        <w:ind w:firstLine="600"/>
        <w:jc w:val="both"/>
        <w:rPr>
          <w:lang w:val="ru-RU"/>
        </w:rPr>
      </w:pPr>
      <w:r>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0D58D994">
      <w:pPr>
        <w:spacing w:after="0" w:line="264" w:lineRule="auto"/>
        <w:ind w:firstLine="600"/>
        <w:jc w:val="both"/>
        <w:rPr>
          <w:lang w:val="ru-RU"/>
        </w:rPr>
      </w:pPr>
      <w:r>
        <w:rPr>
          <w:rFonts w:ascii="Times New Roman" w:hAnsi="Times New Roman"/>
          <w:b/>
          <w:color w:val="000000"/>
          <w:sz w:val="28"/>
          <w:lang w:val="ru-RU"/>
        </w:rPr>
        <w:t>7) ценности научного познания:</w:t>
      </w:r>
    </w:p>
    <w:p w14:paraId="718253CC">
      <w:pPr>
        <w:spacing w:after="0" w:line="264" w:lineRule="auto"/>
        <w:ind w:firstLine="600"/>
        <w:jc w:val="both"/>
        <w:rPr>
          <w:lang w:val="ru-RU"/>
        </w:rPr>
      </w:pPr>
      <w:r>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40ACEEA7">
      <w:pPr>
        <w:spacing w:after="0" w:line="264" w:lineRule="auto"/>
        <w:ind w:firstLine="600"/>
        <w:jc w:val="both"/>
        <w:rPr>
          <w:lang w:val="ru-RU"/>
        </w:rPr>
      </w:pPr>
      <w:r>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378983C">
      <w:pPr>
        <w:spacing w:after="0" w:line="264" w:lineRule="auto"/>
        <w:ind w:firstLine="600"/>
        <w:jc w:val="both"/>
        <w:rPr>
          <w:lang w:val="ru-RU"/>
        </w:rPr>
      </w:pPr>
      <w:r>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D8E9AE0">
      <w:pPr>
        <w:spacing w:after="0" w:line="264" w:lineRule="auto"/>
        <w:ind w:firstLine="600"/>
        <w:jc w:val="both"/>
        <w:rPr>
          <w:lang w:val="ru-RU"/>
        </w:rPr>
      </w:pPr>
      <w:r>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D25E676">
      <w:pPr>
        <w:spacing w:after="0" w:line="264" w:lineRule="auto"/>
        <w:ind w:firstLine="600"/>
        <w:jc w:val="both"/>
        <w:rPr>
          <w:lang w:val="ru-RU"/>
        </w:rPr>
      </w:pPr>
      <w:r>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B1F065A">
      <w:pPr>
        <w:spacing w:after="0" w:line="264" w:lineRule="auto"/>
        <w:ind w:firstLine="600"/>
        <w:jc w:val="both"/>
        <w:rPr>
          <w:lang w:val="ru-RU"/>
        </w:rPr>
      </w:pPr>
      <w:r>
        <w:rPr>
          <w:rFonts w:ascii="Times New Roman" w:hAnsi="Times New Roman"/>
          <w:color w:val="000000"/>
          <w:sz w:val="28"/>
          <w:lang w:val="ru-RU"/>
        </w:rPr>
        <w:t xml:space="preserve">интереса к познанию и исследовательской деятельности; </w:t>
      </w:r>
    </w:p>
    <w:p w14:paraId="38DAFC7E">
      <w:pPr>
        <w:spacing w:after="0" w:line="264" w:lineRule="auto"/>
        <w:ind w:firstLine="600"/>
        <w:jc w:val="both"/>
        <w:rPr>
          <w:lang w:val="ru-RU"/>
        </w:rPr>
      </w:pPr>
      <w:r>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68A033B3">
      <w:pPr>
        <w:spacing w:after="0" w:line="264" w:lineRule="auto"/>
        <w:ind w:firstLine="600"/>
        <w:jc w:val="both"/>
        <w:rPr>
          <w:lang w:val="ru-RU"/>
        </w:rPr>
      </w:pPr>
      <w:r>
        <w:rPr>
          <w:rFonts w:ascii="Times New Roman" w:hAnsi="Times New Roman"/>
          <w:color w:val="000000"/>
          <w:sz w:val="28"/>
          <w:lang w:val="ru-RU"/>
        </w:rPr>
        <w:t>интереса к особенностям труда в различных сферах профессиональной деятельности.</w:t>
      </w:r>
    </w:p>
    <w:p w14:paraId="6DC7DB4B">
      <w:pPr>
        <w:spacing w:after="0"/>
        <w:ind w:left="120"/>
        <w:rPr>
          <w:lang w:val="ru-RU"/>
        </w:rPr>
      </w:pPr>
      <w:r>
        <w:rPr>
          <w:rFonts w:ascii="Times New Roman" w:hAnsi="Times New Roman"/>
          <w:b/>
          <w:color w:val="000000"/>
          <w:sz w:val="28"/>
          <w:lang w:val="ru-RU"/>
        </w:rPr>
        <w:t>МЕТАПРЕДМЕТНЫЕ РЕЗУЛЬТАТЫ</w:t>
      </w:r>
    </w:p>
    <w:p w14:paraId="4D66EF0F">
      <w:pPr>
        <w:spacing w:after="0"/>
        <w:ind w:left="120"/>
        <w:rPr>
          <w:lang w:val="ru-RU"/>
        </w:rPr>
      </w:pPr>
    </w:p>
    <w:p w14:paraId="6700CE32">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7F8C25A9">
      <w:pPr>
        <w:spacing w:after="0" w:line="264" w:lineRule="auto"/>
        <w:ind w:firstLine="600"/>
        <w:jc w:val="both"/>
        <w:rPr>
          <w:lang w:val="ru-RU"/>
        </w:rPr>
      </w:pPr>
      <w:r>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5632B4A7">
      <w:pPr>
        <w:spacing w:after="0" w:line="264" w:lineRule="auto"/>
        <w:ind w:firstLine="600"/>
        <w:jc w:val="both"/>
        <w:rPr>
          <w:lang w:val="ru-RU"/>
        </w:rPr>
      </w:pPr>
      <w:r>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0D76F7E9">
      <w:pPr>
        <w:spacing w:after="0" w:line="264" w:lineRule="auto"/>
        <w:ind w:firstLine="600"/>
        <w:jc w:val="both"/>
        <w:rPr>
          <w:lang w:val="ru-RU"/>
        </w:rPr>
      </w:pPr>
      <w:r>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4B8A4A9">
      <w:pPr>
        <w:spacing w:after="0" w:line="264" w:lineRule="auto"/>
        <w:ind w:firstLine="600"/>
        <w:jc w:val="both"/>
        <w:rPr>
          <w:lang w:val="ru-RU"/>
        </w:rPr>
      </w:pPr>
      <w:r>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6A5E942">
      <w:pPr>
        <w:spacing w:after="0" w:line="264" w:lineRule="auto"/>
        <w:ind w:firstLine="600"/>
        <w:jc w:val="both"/>
        <w:rPr>
          <w:lang w:val="ru-RU"/>
        </w:rPr>
      </w:pPr>
      <w:r>
        <w:rPr>
          <w:rFonts w:ascii="Times New Roman" w:hAnsi="Times New Roman"/>
          <w:b/>
          <w:color w:val="000000"/>
          <w:sz w:val="28"/>
          <w:lang w:val="ru-RU"/>
        </w:rPr>
        <w:t>Овладение универсальными учебными познавательными действиями:</w:t>
      </w:r>
    </w:p>
    <w:p w14:paraId="73B234D1">
      <w:pPr>
        <w:spacing w:after="0" w:line="264" w:lineRule="auto"/>
        <w:ind w:firstLine="600"/>
        <w:jc w:val="both"/>
        <w:rPr>
          <w:lang w:val="ru-RU"/>
        </w:rPr>
      </w:pPr>
      <w:r>
        <w:rPr>
          <w:rFonts w:ascii="Times New Roman" w:hAnsi="Times New Roman"/>
          <w:b/>
          <w:color w:val="000000"/>
          <w:sz w:val="28"/>
          <w:lang w:val="ru-RU"/>
        </w:rPr>
        <w:t>1) базовые логические действия:</w:t>
      </w:r>
    </w:p>
    <w:p w14:paraId="1AAC6D31">
      <w:pPr>
        <w:spacing w:after="0" w:line="264" w:lineRule="auto"/>
        <w:ind w:firstLine="60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456AA000">
      <w:pPr>
        <w:spacing w:after="0" w:line="264" w:lineRule="auto"/>
        <w:ind w:firstLine="600"/>
        <w:jc w:val="both"/>
        <w:rPr>
          <w:lang w:val="ru-RU"/>
        </w:rPr>
      </w:pPr>
      <w:r>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2FDBF9BD">
      <w:pPr>
        <w:spacing w:after="0" w:line="264" w:lineRule="auto"/>
        <w:ind w:firstLine="600"/>
        <w:jc w:val="both"/>
        <w:rPr>
          <w:lang w:val="ru-RU"/>
        </w:rPr>
      </w:pPr>
      <w:r>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0CDDA5D5">
      <w:pPr>
        <w:spacing w:after="0" w:line="264" w:lineRule="auto"/>
        <w:ind w:firstLine="600"/>
        <w:jc w:val="both"/>
        <w:rPr>
          <w:lang w:val="ru-RU"/>
        </w:rPr>
      </w:pPr>
      <w:r>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B9E44D9">
      <w:pPr>
        <w:spacing w:after="0" w:line="264" w:lineRule="auto"/>
        <w:ind w:firstLine="600"/>
        <w:jc w:val="both"/>
        <w:rPr>
          <w:lang w:val="ru-RU"/>
        </w:rPr>
      </w:pPr>
      <w:r>
        <w:rPr>
          <w:rFonts w:ascii="Times New Roman" w:hAnsi="Times New Roman"/>
          <w:color w:val="000000"/>
          <w:sz w:val="28"/>
          <w:lang w:val="ru-RU"/>
        </w:rPr>
        <w:t xml:space="preserve">устанавливать причинно-следственные связи между изучаемыми явлениями; </w:t>
      </w:r>
    </w:p>
    <w:p w14:paraId="26FF1422">
      <w:pPr>
        <w:spacing w:after="0" w:line="264" w:lineRule="auto"/>
        <w:ind w:firstLine="600"/>
        <w:jc w:val="both"/>
        <w:rPr>
          <w:lang w:val="ru-RU"/>
        </w:rPr>
      </w:pPr>
      <w:r>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8D04BA3">
      <w:pPr>
        <w:spacing w:after="0" w:line="264" w:lineRule="auto"/>
        <w:ind w:firstLine="600"/>
        <w:jc w:val="both"/>
        <w:rPr>
          <w:lang w:val="ru-RU"/>
        </w:rPr>
      </w:pPr>
      <w:r>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346A3173">
      <w:pPr>
        <w:spacing w:after="0" w:line="264" w:lineRule="auto"/>
        <w:ind w:firstLine="600"/>
        <w:jc w:val="both"/>
        <w:rPr>
          <w:lang w:val="ru-RU"/>
        </w:rPr>
      </w:pPr>
      <w:r>
        <w:rPr>
          <w:rFonts w:ascii="Times New Roman" w:hAnsi="Times New Roman"/>
          <w:b/>
          <w:color w:val="000000"/>
          <w:sz w:val="28"/>
          <w:lang w:val="ru-RU"/>
        </w:rPr>
        <w:t>2) базовые исследовательские действия:</w:t>
      </w:r>
    </w:p>
    <w:p w14:paraId="3A8B6206">
      <w:pPr>
        <w:spacing w:after="0" w:line="264" w:lineRule="auto"/>
        <w:ind w:firstLine="600"/>
        <w:jc w:val="both"/>
        <w:rPr>
          <w:lang w:val="ru-RU"/>
        </w:rPr>
      </w:pPr>
      <w:r>
        <w:rPr>
          <w:rFonts w:ascii="Times New Roman" w:hAnsi="Times New Roman"/>
          <w:color w:val="000000"/>
          <w:sz w:val="28"/>
          <w:lang w:val="ru-RU"/>
        </w:rPr>
        <w:t>владеть основами методов научного познания веществ и химических реакций;</w:t>
      </w:r>
    </w:p>
    <w:p w14:paraId="514DCEBE">
      <w:pPr>
        <w:spacing w:after="0" w:line="264" w:lineRule="auto"/>
        <w:ind w:firstLine="600"/>
        <w:jc w:val="both"/>
        <w:rPr>
          <w:lang w:val="ru-RU"/>
        </w:rPr>
      </w:pPr>
      <w:r>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07EFA38">
      <w:pPr>
        <w:spacing w:after="0" w:line="264" w:lineRule="auto"/>
        <w:ind w:firstLine="600"/>
        <w:jc w:val="both"/>
        <w:rPr>
          <w:lang w:val="ru-RU"/>
        </w:rPr>
      </w:pPr>
      <w:r>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707CCAC4">
      <w:pPr>
        <w:spacing w:after="0" w:line="264" w:lineRule="auto"/>
        <w:ind w:firstLine="600"/>
        <w:jc w:val="both"/>
        <w:rPr>
          <w:lang w:val="ru-RU"/>
        </w:rPr>
      </w:pPr>
      <w:r>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710090D2">
      <w:pPr>
        <w:spacing w:after="0" w:line="264" w:lineRule="auto"/>
        <w:ind w:firstLine="600"/>
        <w:jc w:val="both"/>
        <w:rPr>
          <w:lang w:val="ru-RU"/>
        </w:rPr>
      </w:pPr>
      <w:r>
        <w:rPr>
          <w:rFonts w:ascii="Times New Roman" w:hAnsi="Times New Roman"/>
          <w:b/>
          <w:color w:val="000000"/>
          <w:sz w:val="28"/>
          <w:lang w:val="ru-RU"/>
        </w:rPr>
        <w:t>3) работа с информацией:</w:t>
      </w:r>
    </w:p>
    <w:p w14:paraId="29D24D35">
      <w:pPr>
        <w:spacing w:after="0" w:line="264" w:lineRule="auto"/>
        <w:ind w:firstLine="600"/>
        <w:jc w:val="both"/>
        <w:rPr>
          <w:lang w:val="ru-RU"/>
        </w:rPr>
      </w:pPr>
      <w:r>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154B840B">
      <w:pPr>
        <w:spacing w:after="0" w:line="264" w:lineRule="auto"/>
        <w:ind w:firstLine="600"/>
        <w:jc w:val="both"/>
        <w:rPr>
          <w:lang w:val="ru-RU"/>
        </w:rPr>
      </w:pPr>
      <w:r>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09183B7A">
      <w:pPr>
        <w:spacing w:after="0" w:line="264" w:lineRule="auto"/>
        <w:ind w:firstLine="600"/>
        <w:jc w:val="both"/>
        <w:rPr>
          <w:lang w:val="ru-RU"/>
        </w:rPr>
      </w:pPr>
      <w:r>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30DBF93A">
      <w:pPr>
        <w:spacing w:after="0" w:line="264" w:lineRule="auto"/>
        <w:ind w:firstLine="600"/>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16B2F9AB">
      <w:pPr>
        <w:spacing w:after="0" w:line="264" w:lineRule="auto"/>
        <w:ind w:firstLine="600"/>
        <w:jc w:val="both"/>
        <w:rPr>
          <w:lang w:val="ru-RU"/>
        </w:rPr>
      </w:pPr>
      <w:r>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B259495">
      <w:pPr>
        <w:spacing w:after="0" w:line="264" w:lineRule="auto"/>
        <w:ind w:firstLine="600"/>
        <w:jc w:val="both"/>
        <w:rPr>
          <w:lang w:val="ru-RU"/>
        </w:rPr>
      </w:pPr>
      <w:r>
        <w:rPr>
          <w:rFonts w:ascii="Times New Roman" w:hAnsi="Times New Roman"/>
          <w:color w:val="000000"/>
          <w:sz w:val="28"/>
          <w:lang w:val="ru-RU"/>
        </w:rPr>
        <w:t>использовать и преобразовывать знаково-символические средства наглядности.</w:t>
      </w:r>
    </w:p>
    <w:p w14:paraId="2A39E150">
      <w:pPr>
        <w:spacing w:after="0" w:line="264" w:lineRule="auto"/>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p>
    <w:p w14:paraId="72ABC3FD">
      <w:pPr>
        <w:spacing w:after="0" w:line="264" w:lineRule="auto"/>
        <w:ind w:firstLine="600"/>
        <w:jc w:val="both"/>
        <w:rPr>
          <w:lang w:val="ru-RU"/>
        </w:rPr>
      </w:pPr>
      <w:r>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9052513">
      <w:pPr>
        <w:spacing w:after="0" w:line="264" w:lineRule="auto"/>
        <w:ind w:firstLine="600"/>
        <w:jc w:val="both"/>
        <w:rPr>
          <w:lang w:val="ru-RU"/>
        </w:rPr>
      </w:pPr>
      <w:r>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165AA8E0">
      <w:pPr>
        <w:spacing w:after="0" w:line="264" w:lineRule="auto"/>
        <w:ind w:firstLine="600"/>
        <w:jc w:val="both"/>
        <w:rPr>
          <w:lang w:val="ru-RU"/>
        </w:rPr>
      </w:pPr>
      <w:r>
        <w:rPr>
          <w:rFonts w:ascii="Times New Roman" w:hAnsi="Times New Roman"/>
          <w:b/>
          <w:color w:val="000000"/>
          <w:sz w:val="28"/>
          <w:lang w:val="ru-RU"/>
        </w:rPr>
        <w:t>Овладение универсальными регулятивными действиями:</w:t>
      </w:r>
    </w:p>
    <w:p w14:paraId="39A536E9">
      <w:pPr>
        <w:spacing w:after="0" w:line="264" w:lineRule="auto"/>
        <w:ind w:firstLine="600"/>
        <w:jc w:val="both"/>
        <w:rPr>
          <w:lang w:val="ru-RU"/>
        </w:rPr>
      </w:pPr>
      <w:r>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F0DC4DD">
      <w:pPr>
        <w:spacing w:after="0" w:line="264" w:lineRule="auto"/>
        <w:ind w:firstLine="600"/>
        <w:jc w:val="both"/>
        <w:rPr>
          <w:lang w:val="ru-RU"/>
        </w:rPr>
      </w:pPr>
      <w:r>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0BCFC39F">
      <w:pPr>
        <w:spacing w:after="0"/>
        <w:ind w:left="120"/>
        <w:rPr>
          <w:lang w:val="ru-RU"/>
        </w:rPr>
      </w:pPr>
    </w:p>
    <w:p w14:paraId="021828B6">
      <w:pPr>
        <w:spacing w:after="0"/>
        <w:ind w:left="120"/>
        <w:rPr>
          <w:rFonts w:ascii="Times New Roman" w:hAnsi="Times New Roman"/>
          <w:b/>
          <w:color w:val="000000"/>
          <w:sz w:val="28"/>
          <w:lang w:val="ru-RU"/>
        </w:rPr>
      </w:pPr>
    </w:p>
    <w:p w14:paraId="0DCCC7DD">
      <w:pPr>
        <w:spacing w:after="0"/>
        <w:ind w:left="120"/>
        <w:rPr>
          <w:rFonts w:ascii="Times New Roman" w:hAnsi="Times New Roman"/>
          <w:b/>
          <w:color w:val="000000"/>
          <w:sz w:val="28"/>
          <w:lang w:val="ru-RU"/>
        </w:rPr>
      </w:pPr>
    </w:p>
    <w:p w14:paraId="320B4F89">
      <w:pPr>
        <w:spacing w:after="0"/>
        <w:ind w:left="120"/>
        <w:rPr>
          <w:rFonts w:ascii="Times New Roman" w:hAnsi="Times New Roman"/>
          <w:b/>
          <w:color w:val="000000"/>
          <w:sz w:val="28"/>
          <w:lang w:val="ru-RU"/>
        </w:rPr>
      </w:pPr>
    </w:p>
    <w:p w14:paraId="3AB05FF8">
      <w:pPr>
        <w:spacing w:after="0"/>
        <w:ind w:left="120"/>
        <w:rPr>
          <w:rFonts w:ascii="Times New Roman" w:hAnsi="Times New Roman"/>
          <w:b/>
          <w:color w:val="000000"/>
          <w:sz w:val="28"/>
          <w:lang w:val="ru-RU"/>
        </w:rPr>
      </w:pPr>
    </w:p>
    <w:p w14:paraId="6BE8F159">
      <w:pPr>
        <w:spacing w:after="0"/>
        <w:ind w:left="120"/>
        <w:rPr>
          <w:rFonts w:ascii="Times New Roman" w:hAnsi="Times New Roman"/>
          <w:b/>
          <w:color w:val="000000"/>
          <w:sz w:val="28"/>
          <w:lang w:val="ru-RU"/>
        </w:rPr>
      </w:pPr>
    </w:p>
    <w:p w14:paraId="2D1B1D2B">
      <w:pPr>
        <w:spacing w:after="0"/>
        <w:ind w:left="120"/>
        <w:rPr>
          <w:rFonts w:ascii="Times New Roman" w:hAnsi="Times New Roman"/>
          <w:b/>
          <w:color w:val="000000"/>
          <w:sz w:val="28"/>
          <w:lang w:val="ru-RU"/>
        </w:rPr>
      </w:pPr>
    </w:p>
    <w:p w14:paraId="6B023CCC">
      <w:pPr>
        <w:spacing w:after="0"/>
        <w:ind w:left="120"/>
        <w:rPr>
          <w:rFonts w:ascii="Times New Roman" w:hAnsi="Times New Roman"/>
          <w:b/>
          <w:color w:val="000000"/>
          <w:sz w:val="28"/>
          <w:lang w:val="ru-RU"/>
        </w:rPr>
      </w:pPr>
    </w:p>
    <w:p w14:paraId="307F761D">
      <w:pPr>
        <w:spacing w:after="0"/>
        <w:ind w:left="120"/>
        <w:rPr>
          <w:lang w:val="ru-RU"/>
        </w:rPr>
      </w:pPr>
      <w:r>
        <w:rPr>
          <w:rFonts w:ascii="Times New Roman" w:hAnsi="Times New Roman"/>
          <w:b/>
          <w:color w:val="000000"/>
          <w:sz w:val="28"/>
          <w:lang w:val="ru-RU"/>
        </w:rPr>
        <w:t>ПРЕДМЕТНЫЕ РЕЗУЛЬТАТЫ</w:t>
      </w:r>
    </w:p>
    <w:p w14:paraId="1411A738">
      <w:pPr>
        <w:spacing w:after="0"/>
        <w:ind w:left="120"/>
        <w:rPr>
          <w:lang w:val="ru-RU"/>
        </w:rPr>
      </w:pPr>
    </w:p>
    <w:p w14:paraId="31D1A415">
      <w:pPr>
        <w:spacing w:after="0" w:line="264" w:lineRule="auto"/>
        <w:ind w:left="120"/>
        <w:jc w:val="both"/>
        <w:rPr>
          <w:lang w:val="ru-RU"/>
        </w:rPr>
      </w:pPr>
      <w:r>
        <w:rPr>
          <w:rFonts w:ascii="Times New Roman" w:hAnsi="Times New Roman"/>
          <w:b/>
          <w:color w:val="000000"/>
          <w:sz w:val="28"/>
          <w:lang w:val="ru-RU"/>
        </w:rPr>
        <w:t>10 КЛАСС</w:t>
      </w:r>
    </w:p>
    <w:p w14:paraId="571A06C6">
      <w:pPr>
        <w:spacing w:after="0" w:line="264" w:lineRule="auto"/>
        <w:ind w:left="120"/>
        <w:jc w:val="both"/>
        <w:rPr>
          <w:lang w:val="ru-RU"/>
        </w:rPr>
      </w:pPr>
    </w:p>
    <w:p w14:paraId="24AE4680">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«Органическая химия» отражают:</w:t>
      </w:r>
    </w:p>
    <w:p w14:paraId="73F3E0FA">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7B5F4FF">
      <w:pPr>
        <w:spacing w:after="0" w:line="264" w:lineRule="auto"/>
        <w:ind w:firstLine="600"/>
        <w:jc w:val="both"/>
        <w:rPr>
          <w:lang w:val="ru-RU"/>
        </w:rPr>
      </w:pPr>
      <w:r>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3C91D2D">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34A20518">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CA690E9">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2C2AEE32">
      <w:pPr>
        <w:spacing w:after="0" w:line="264" w:lineRule="auto"/>
        <w:ind w:firstLine="600"/>
        <w:jc w:val="both"/>
        <w:rPr>
          <w:lang w:val="ru-RU"/>
        </w:rPr>
      </w:pPr>
      <w:r>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01FE4C43">
      <w:pPr>
        <w:spacing w:after="0" w:line="264" w:lineRule="auto"/>
        <w:ind w:firstLine="600"/>
        <w:jc w:val="both"/>
        <w:rPr>
          <w:lang w:val="ru-RU"/>
        </w:rPr>
      </w:pPr>
      <w:r>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10C8F81E">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6C8F203">
      <w:pPr>
        <w:spacing w:after="0" w:line="264" w:lineRule="auto"/>
        <w:ind w:firstLine="600"/>
        <w:jc w:val="both"/>
        <w:rPr>
          <w:lang w:val="ru-RU"/>
        </w:rPr>
      </w:pPr>
      <w:r>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2A73D13">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724DE2D">
      <w:pPr>
        <w:spacing w:after="0" w:line="264" w:lineRule="auto"/>
        <w:ind w:firstLine="600"/>
        <w:jc w:val="both"/>
        <w:rPr>
          <w:lang w:val="ru-RU"/>
        </w:rPr>
      </w:pPr>
      <w:r>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B2B0B1F">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5B042D67">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436088A">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1EE5B2CB">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71F135F4">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B5AB2F1">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4F5E773A">
      <w:pPr>
        <w:spacing w:after="0" w:line="264" w:lineRule="auto"/>
        <w:ind w:left="120"/>
        <w:jc w:val="both"/>
        <w:rPr>
          <w:lang w:val="ru-RU"/>
        </w:rPr>
      </w:pPr>
    </w:p>
    <w:p w14:paraId="3C7204F6">
      <w:pPr>
        <w:spacing w:after="0" w:line="264" w:lineRule="auto"/>
        <w:ind w:left="120"/>
        <w:jc w:val="both"/>
        <w:rPr>
          <w:lang w:val="ru-RU"/>
        </w:rPr>
      </w:pPr>
      <w:r>
        <w:rPr>
          <w:rFonts w:ascii="Times New Roman" w:hAnsi="Times New Roman"/>
          <w:b/>
          <w:color w:val="000000"/>
          <w:sz w:val="28"/>
          <w:lang w:val="ru-RU"/>
        </w:rPr>
        <w:t>11 КЛАСС</w:t>
      </w:r>
    </w:p>
    <w:p w14:paraId="15AB0CC9">
      <w:pPr>
        <w:spacing w:after="0" w:line="264" w:lineRule="auto"/>
        <w:ind w:left="120"/>
        <w:jc w:val="both"/>
        <w:rPr>
          <w:lang w:val="ru-RU"/>
        </w:rPr>
      </w:pPr>
    </w:p>
    <w:p w14:paraId="6460F404">
      <w:pPr>
        <w:spacing w:after="0" w:line="264" w:lineRule="auto"/>
        <w:ind w:firstLine="600"/>
        <w:jc w:val="both"/>
        <w:rPr>
          <w:lang w:val="ru-RU"/>
        </w:rPr>
      </w:pPr>
      <w:r>
        <w:rPr>
          <w:rFonts w:ascii="Times New Roman" w:hAnsi="Times New Roman"/>
          <w:color w:val="000000"/>
          <w:sz w:val="28"/>
          <w:lang w:val="ru-RU"/>
        </w:rPr>
        <w:t>Предметные результаты освоения курса «Общая и неорганическая химия» отражают:</w:t>
      </w:r>
    </w:p>
    <w:p w14:paraId="468E2583">
      <w:pPr>
        <w:spacing w:after="0" w:line="264" w:lineRule="auto"/>
        <w:ind w:firstLine="600"/>
        <w:jc w:val="both"/>
        <w:rPr>
          <w:lang w:val="ru-RU"/>
        </w:rPr>
      </w:pPr>
      <w:r>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0AED9309">
      <w:pPr>
        <w:spacing w:after="0" w:line="264" w:lineRule="auto"/>
        <w:ind w:firstLine="600"/>
        <w:jc w:val="both"/>
        <w:rPr>
          <w:lang w:val="ru-RU"/>
        </w:rPr>
      </w:pPr>
      <w:r>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38430364">
      <w:pPr>
        <w:spacing w:after="0" w:line="264" w:lineRule="auto"/>
        <w:ind w:firstLine="600"/>
        <w:jc w:val="both"/>
        <w:rPr>
          <w:lang w:val="ru-RU"/>
        </w:rPr>
      </w:pPr>
      <w:r>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521FF55F">
      <w:pPr>
        <w:spacing w:after="0" w:line="264" w:lineRule="auto"/>
        <w:ind w:firstLine="600"/>
        <w:jc w:val="both"/>
        <w:rPr>
          <w:lang w:val="ru-RU"/>
        </w:rPr>
      </w:pPr>
      <w:r>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0046E874">
      <w:pPr>
        <w:spacing w:after="0" w:line="264" w:lineRule="auto"/>
        <w:ind w:firstLine="600"/>
        <w:jc w:val="both"/>
        <w:rPr>
          <w:lang w:val="ru-RU"/>
        </w:rPr>
      </w:pPr>
      <w:r>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EE2EE0F">
      <w:pPr>
        <w:spacing w:after="0" w:line="264" w:lineRule="auto"/>
        <w:ind w:firstLine="600"/>
        <w:jc w:val="both"/>
        <w:rPr>
          <w:lang w:val="ru-RU"/>
        </w:rPr>
      </w:pPr>
      <w:r>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4DF20DB7">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4D17105B">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Pr>
          <w:rFonts w:ascii="Times New Roman" w:hAnsi="Times New Roman"/>
          <w:color w:val="000000"/>
          <w:sz w:val="28"/>
          <w:lang w:val="ru-RU"/>
        </w:rPr>
        <w:t xml:space="preserve">-, </w:t>
      </w:r>
      <w:r>
        <w:rPr>
          <w:rFonts w:ascii="Times New Roman" w:hAnsi="Times New Roman"/>
          <w:color w:val="000000"/>
          <w:sz w:val="28"/>
        </w:rPr>
        <w:t>p</w:t>
      </w:r>
      <w:r>
        <w:rPr>
          <w:rFonts w:ascii="Times New Roman" w:hAnsi="Times New Roman"/>
          <w:color w:val="000000"/>
          <w:sz w:val="28"/>
          <w:lang w:val="ru-RU"/>
        </w:rPr>
        <w:t xml:space="preserve">-, </w:t>
      </w:r>
      <w:r>
        <w:rPr>
          <w:rFonts w:ascii="Times New Roman" w:hAnsi="Times New Roman"/>
          <w:color w:val="000000"/>
          <w:sz w:val="28"/>
        </w:rPr>
        <w:t>d</w:t>
      </w:r>
      <w:r>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8ECBFEA">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A0FEF6D">
      <w:pPr>
        <w:spacing w:after="0" w:line="264" w:lineRule="auto"/>
        <w:ind w:firstLine="600"/>
        <w:jc w:val="both"/>
        <w:rPr>
          <w:lang w:val="ru-RU"/>
        </w:rPr>
      </w:pPr>
      <w:r>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33C7751A">
      <w:pPr>
        <w:spacing w:after="0" w:line="264" w:lineRule="auto"/>
        <w:ind w:firstLine="600"/>
        <w:jc w:val="both"/>
        <w:rPr>
          <w:lang w:val="ru-RU"/>
        </w:rPr>
      </w:pPr>
      <w:r>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388C42FE">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BDA46C1">
      <w:pPr>
        <w:spacing w:after="0" w:line="264" w:lineRule="auto"/>
        <w:ind w:firstLine="600"/>
        <w:jc w:val="both"/>
        <w:rPr>
          <w:lang w:val="ru-RU"/>
        </w:rPr>
      </w:pPr>
      <w:r>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1203031F">
      <w:pPr>
        <w:spacing w:after="0" w:line="264" w:lineRule="auto"/>
        <w:ind w:firstLine="600"/>
        <w:jc w:val="both"/>
        <w:rPr>
          <w:lang w:val="ru-RU"/>
        </w:rPr>
      </w:pPr>
      <w:r>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42DCFAFF">
      <w:pPr>
        <w:spacing w:after="0" w:line="264" w:lineRule="auto"/>
        <w:ind w:firstLine="600"/>
        <w:jc w:val="both"/>
        <w:rPr>
          <w:lang w:val="ru-RU"/>
        </w:rPr>
      </w:pPr>
      <w:r>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58AEDF60">
      <w:pPr>
        <w:spacing w:after="0" w:line="264" w:lineRule="auto"/>
        <w:ind w:firstLine="600"/>
        <w:jc w:val="both"/>
        <w:rPr>
          <w:lang w:val="ru-RU"/>
        </w:rPr>
      </w:pPr>
      <w:r>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DC9ACE4">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18E4169">
      <w:pPr>
        <w:spacing w:after="0" w:line="264" w:lineRule="auto"/>
        <w:ind w:firstLine="600"/>
        <w:jc w:val="both"/>
        <w:rPr>
          <w:lang w:val="ru-RU"/>
        </w:rPr>
      </w:pPr>
      <w:r>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CEEDCE1">
      <w:pPr>
        <w:spacing w:after="0" w:line="264" w:lineRule="auto"/>
        <w:ind w:firstLine="600"/>
        <w:jc w:val="both"/>
        <w:rPr>
          <w:lang w:val="ru-RU"/>
        </w:rPr>
      </w:pPr>
      <w:r>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7608DD30">
      <w:pPr>
        <w:spacing w:after="0" w:line="264" w:lineRule="auto"/>
        <w:ind w:firstLine="600"/>
        <w:jc w:val="both"/>
        <w:rPr>
          <w:lang w:val="ru-RU"/>
        </w:rPr>
      </w:pPr>
      <w:r>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5318DE4">
      <w:pPr>
        <w:spacing w:after="0" w:line="264" w:lineRule="auto"/>
        <w:ind w:firstLine="600"/>
        <w:jc w:val="both"/>
        <w:rPr>
          <w:lang w:val="ru-RU"/>
        </w:rPr>
      </w:pPr>
      <w:r>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29325DE">
      <w:pPr>
        <w:spacing w:after="0" w:line="264" w:lineRule="auto"/>
        <w:ind w:firstLine="600"/>
        <w:jc w:val="both"/>
        <w:rPr>
          <w:lang w:val="ru-RU"/>
        </w:rPr>
      </w:pPr>
      <w:r>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8BAB282">
      <w:pPr>
        <w:rPr>
          <w:lang w:val="ru-RU"/>
        </w:rPr>
        <w:sectPr>
          <w:pgSz w:w="11906" w:h="16383"/>
          <w:pgMar w:top="1134" w:right="850" w:bottom="1134" w:left="1701" w:header="720" w:footer="720" w:gutter="0"/>
          <w:cols w:space="720" w:num="1"/>
        </w:sectPr>
      </w:pPr>
    </w:p>
    <w:bookmarkEnd w:id="3"/>
    <w:p w14:paraId="0BE24042">
      <w:pPr>
        <w:spacing w:after="0"/>
        <w:ind w:left="120"/>
      </w:pPr>
      <w:bookmarkStart w:id="4" w:name="block-3025369"/>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69B8F86E">
      <w:pPr>
        <w:spacing w:after="0"/>
        <w:ind w:left="120"/>
      </w:pPr>
      <w:r>
        <w:rPr>
          <w:rFonts w:ascii="Times New Roman" w:hAnsi="Times New Roman"/>
          <w:b/>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7"/>
        <w:gridCol w:w="3524"/>
        <w:gridCol w:w="992"/>
        <w:gridCol w:w="2410"/>
        <w:gridCol w:w="2410"/>
        <w:gridCol w:w="3845"/>
      </w:tblGrid>
      <w:tr w14:paraId="58E3A4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restart"/>
            <w:tcMar>
              <w:top w:w="50" w:type="dxa"/>
              <w:left w:w="100" w:type="dxa"/>
            </w:tcMar>
            <w:vAlign w:val="center"/>
          </w:tcPr>
          <w:p w14:paraId="236CAB8C">
            <w:pPr>
              <w:spacing w:after="0"/>
              <w:ind w:left="135"/>
            </w:pPr>
            <w:r>
              <w:rPr>
                <w:rFonts w:ascii="Times New Roman" w:hAnsi="Times New Roman"/>
                <w:b/>
                <w:color w:val="000000"/>
                <w:sz w:val="24"/>
              </w:rPr>
              <w:t xml:space="preserve">№ п/п </w:t>
            </w:r>
          </w:p>
          <w:p w14:paraId="654C785F">
            <w:pPr>
              <w:spacing w:after="0"/>
              <w:ind w:left="135"/>
            </w:pPr>
          </w:p>
        </w:tc>
        <w:tc>
          <w:tcPr>
            <w:tcW w:w="3524" w:type="dxa"/>
            <w:vMerge w:val="restart"/>
            <w:tcMar>
              <w:top w:w="50" w:type="dxa"/>
              <w:left w:w="100" w:type="dxa"/>
            </w:tcMar>
            <w:vAlign w:val="center"/>
          </w:tcPr>
          <w:p w14:paraId="56B64810">
            <w:pPr>
              <w:spacing w:after="0"/>
              <w:ind w:left="135"/>
            </w:pPr>
            <w:r>
              <w:rPr>
                <w:rFonts w:ascii="Times New Roman" w:hAnsi="Times New Roman"/>
                <w:b/>
                <w:color w:val="000000"/>
                <w:sz w:val="24"/>
              </w:rPr>
              <w:t xml:space="preserve">Наименование разделов и тем программы </w:t>
            </w:r>
          </w:p>
          <w:p w14:paraId="73B54E98">
            <w:pPr>
              <w:spacing w:after="0"/>
              <w:ind w:left="135"/>
            </w:pPr>
          </w:p>
        </w:tc>
        <w:tc>
          <w:tcPr>
            <w:tcW w:w="5812" w:type="dxa"/>
            <w:gridSpan w:val="3"/>
            <w:tcMar>
              <w:top w:w="50" w:type="dxa"/>
              <w:left w:w="100" w:type="dxa"/>
            </w:tcMar>
            <w:vAlign w:val="center"/>
          </w:tcPr>
          <w:p w14:paraId="35636201">
            <w:pPr>
              <w:spacing w:after="0"/>
              <w:rPr>
                <w:sz w:val="20"/>
                <w:szCs w:val="20"/>
              </w:rPr>
            </w:pPr>
            <w:r>
              <w:rPr>
                <w:rFonts w:ascii="Times New Roman" w:hAnsi="Times New Roman"/>
                <w:color w:val="000000"/>
                <w:sz w:val="20"/>
                <w:szCs w:val="20"/>
              </w:rPr>
              <w:t>Количество часов</w:t>
            </w:r>
          </w:p>
        </w:tc>
        <w:tc>
          <w:tcPr>
            <w:tcW w:w="3845" w:type="dxa"/>
            <w:vMerge w:val="restart"/>
            <w:tcMar>
              <w:top w:w="50" w:type="dxa"/>
              <w:left w:w="100" w:type="dxa"/>
            </w:tcMar>
            <w:vAlign w:val="center"/>
          </w:tcPr>
          <w:p w14:paraId="4FFE8509">
            <w:pPr>
              <w:spacing w:after="0"/>
              <w:ind w:left="135"/>
              <w:rPr>
                <w:sz w:val="20"/>
                <w:szCs w:val="20"/>
              </w:rPr>
            </w:pPr>
            <w:r>
              <w:rPr>
                <w:rFonts w:ascii="Times New Roman" w:hAnsi="Times New Roman"/>
                <w:color w:val="000000"/>
                <w:sz w:val="20"/>
                <w:szCs w:val="20"/>
              </w:rPr>
              <w:t xml:space="preserve">Электронные (цифровые) образовательные ресурсы </w:t>
            </w:r>
          </w:p>
          <w:p w14:paraId="0DC10D04">
            <w:pPr>
              <w:spacing w:after="0"/>
              <w:ind w:left="135"/>
              <w:rPr>
                <w:rFonts w:ascii="Times New Roman" w:hAnsi="Times New Roman" w:cs="Times New Roman"/>
                <w:sz w:val="20"/>
                <w:szCs w:val="20"/>
                <w:lang w:val="ru-RU"/>
              </w:rPr>
            </w:pPr>
          </w:p>
        </w:tc>
      </w:tr>
      <w:tr w14:paraId="79E8A0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vMerge w:val="continue"/>
            <w:tcBorders>
              <w:top w:val="nil"/>
            </w:tcBorders>
            <w:tcMar>
              <w:top w:w="50" w:type="dxa"/>
              <w:left w:w="100" w:type="dxa"/>
            </w:tcMar>
          </w:tcPr>
          <w:p w14:paraId="3B81C34A"/>
        </w:tc>
        <w:tc>
          <w:tcPr>
            <w:tcW w:w="3524" w:type="dxa"/>
            <w:vMerge w:val="continue"/>
            <w:tcBorders>
              <w:top w:val="nil"/>
            </w:tcBorders>
            <w:tcMar>
              <w:top w:w="50" w:type="dxa"/>
              <w:left w:w="100" w:type="dxa"/>
            </w:tcMar>
          </w:tcPr>
          <w:p w14:paraId="373E2B44"/>
        </w:tc>
        <w:tc>
          <w:tcPr>
            <w:tcW w:w="992" w:type="dxa"/>
            <w:tcMar>
              <w:top w:w="50" w:type="dxa"/>
              <w:left w:w="100" w:type="dxa"/>
            </w:tcMar>
            <w:vAlign w:val="center"/>
          </w:tcPr>
          <w:p w14:paraId="12B5F88E">
            <w:pPr>
              <w:spacing w:after="0"/>
              <w:ind w:left="135"/>
              <w:rPr>
                <w:sz w:val="20"/>
                <w:szCs w:val="20"/>
              </w:rPr>
            </w:pPr>
            <w:r>
              <w:rPr>
                <w:rFonts w:ascii="Times New Roman" w:hAnsi="Times New Roman"/>
                <w:color w:val="000000"/>
                <w:sz w:val="20"/>
                <w:szCs w:val="20"/>
              </w:rPr>
              <w:t xml:space="preserve">Всего </w:t>
            </w:r>
          </w:p>
          <w:p w14:paraId="29AECEBC">
            <w:pPr>
              <w:spacing w:after="0"/>
              <w:ind w:left="135"/>
              <w:rPr>
                <w:sz w:val="20"/>
                <w:szCs w:val="20"/>
              </w:rPr>
            </w:pPr>
          </w:p>
        </w:tc>
        <w:tc>
          <w:tcPr>
            <w:tcW w:w="2410" w:type="dxa"/>
            <w:tcMar>
              <w:top w:w="50" w:type="dxa"/>
              <w:left w:w="100" w:type="dxa"/>
            </w:tcMar>
            <w:vAlign w:val="center"/>
          </w:tcPr>
          <w:p w14:paraId="79E87C64">
            <w:pPr>
              <w:spacing w:after="0"/>
              <w:ind w:left="135"/>
              <w:rPr>
                <w:sz w:val="20"/>
                <w:szCs w:val="20"/>
              </w:rPr>
            </w:pPr>
            <w:r>
              <w:rPr>
                <w:rFonts w:ascii="Times New Roman" w:hAnsi="Times New Roman"/>
                <w:color w:val="000000"/>
                <w:sz w:val="20"/>
                <w:szCs w:val="20"/>
              </w:rPr>
              <w:t xml:space="preserve">Контрольные работы </w:t>
            </w:r>
          </w:p>
          <w:p w14:paraId="69B14E37">
            <w:pPr>
              <w:spacing w:after="0"/>
              <w:ind w:left="135"/>
              <w:rPr>
                <w:sz w:val="20"/>
                <w:szCs w:val="20"/>
              </w:rPr>
            </w:pPr>
          </w:p>
        </w:tc>
        <w:tc>
          <w:tcPr>
            <w:tcW w:w="2410" w:type="dxa"/>
            <w:tcMar>
              <w:top w:w="50" w:type="dxa"/>
              <w:left w:w="100" w:type="dxa"/>
            </w:tcMar>
          </w:tcPr>
          <w:p w14:paraId="6817054E">
            <w:pPr>
              <w:spacing w:after="0"/>
              <w:ind w:left="135"/>
              <w:rPr>
                <w:sz w:val="20"/>
                <w:szCs w:val="20"/>
              </w:rPr>
            </w:pPr>
            <w:r>
              <w:rPr>
                <w:rFonts w:ascii="Times New Roman" w:hAnsi="Times New Roman"/>
                <w:color w:val="000000"/>
                <w:sz w:val="20"/>
                <w:szCs w:val="20"/>
              </w:rPr>
              <w:t xml:space="preserve">Практические работы </w:t>
            </w:r>
          </w:p>
          <w:p w14:paraId="77493781">
            <w:pPr>
              <w:spacing w:after="0"/>
              <w:ind w:left="135"/>
              <w:rPr>
                <w:sz w:val="20"/>
                <w:szCs w:val="20"/>
              </w:rPr>
            </w:pPr>
          </w:p>
        </w:tc>
        <w:tc>
          <w:tcPr>
            <w:tcW w:w="3845" w:type="dxa"/>
            <w:vMerge w:val="continue"/>
            <w:tcMar>
              <w:top w:w="50" w:type="dxa"/>
              <w:left w:w="100" w:type="dxa"/>
            </w:tcMar>
          </w:tcPr>
          <w:p w14:paraId="70D6CEF1">
            <w:pPr>
              <w:rPr>
                <w:sz w:val="20"/>
                <w:szCs w:val="20"/>
              </w:rPr>
            </w:pPr>
          </w:p>
        </w:tc>
      </w:tr>
      <w:tr w14:paraId="3D5823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68" w:type="dxa"/>
            <w:gridSpan w:val="6"/>
            <w:tcMar>
              <w:top w:w="50" w:type="dxa"/>
              <w:left w:w="100" w:type="dxa"/>
            </w:tcMar>
            <w:vAlign w:val="center"/>
          </w:tcPr>
          <w:p w14:paraId="200F2A6D">
            <w:pPr>
              <w:spacing w:after="0"/>
              <w:ind w:left="135"/>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w:t>
            </w:r>
          </w:p>
          <w:p w14:paraId="7B170981">
            <w:pPr>
              <w:spacing w:after="0" w:line="264" w:lineRule="auto"/>
              <w:ind w:firstLine="600"/>
              <w:jc w:val="both"/>
              <w:rPr>
                <w:lang w:val="ru-RU"/>
              </w:rPr>
            </w:pPr>
          </w:p>
        </w:tc>
      </w:tr>
      <w:tr w14:paraId="708C23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0" w:hRule="atLeast"/>
          <w:tblCellSpacing w:w="0" w:type="dxa"/>
        </w:trPr>
        <w:tc>
          <w:tcPr>
            <w:tcW w:w="687" w:type="dxa"/>
            <w:tcMar>
              <w:top w:w="50" w:type="dxa"/>
              <w:left w:w="100" w:type="dxa"/>
            </w:tcMar>
            <w:vAlign w:val="center"/>
          </w:tcPr>
          <w:p w14:paraId="23139A61">
            <w:pPr>
              <w:spacing w:after="0"/>
            </w:pPr>
            <w:r>
              <w:rPr>
                <w:rFonts w:ascii="Times New Roman" w:hAnsi="Times New Roman"/>
                <w:color w:val="000000"/>
                <w:sz w:val="24"/>
              </w:rPr>
              <w:t>1.1</w:t>
            </w:r>
          </w:p>
        </w:tc>
        <w:tc>
          <w:tcPr>
            <w:tcW w:w="3524" w:type="dxa"/>
            <w:tcMar>
              <w:top w:w="50" w:type="dxa"/>
              <w:left w:w="100" w:type="dxa"/>
            </w:tcMar>
            <w:vAlign w:val="center"/>
          </w:tcPr>
          <w:p w14:paraId="2CD9C7F9">
            <w:pPr>
              <w:spacing w:after="0"/>
              <w:ind w:left="135"/>
              <w:rPr>
                <w:lang w:val="ru-RU"/>
              </w:rPr>
            </w:pPr>
            <w:r>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992" w:type="dxa"/>
            <w:tcMar>
              <w:top w:w="50" w:type="dxa"/>
              <w:left w:w="100" w:type="dxa"/>
            </w:tcMar>
            <w:vAlign w:val="center"/>
          </w:tcPr>
          <w:p w14:paraId="6CD7BC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0" w:type="dxa"/>
            <w:tcMar>
              <w:top w:w="50" w:type="dxa"/>
              <w:left w:w="100" w:type="dxa"/>
            </w:tcMar>
            <w:vAlign w:val="center"/>
          </w:tcPr>
          <w:p w14:paraId="043BC514">
            <w:pPr>
              <w:spacing w:after="0"/>
              <w:ind w:left="135"/>
              <w:jc w:val="center"/>
            </w:pPr>
          </w:p>
        </w:tc>
        <w:tc>
          <w:tcPr>
            <w:tcW w:w="2410" w:type="dxa"/>
            <w:tcMar>
              <w:top w:w="50" w:type="dxa"/>
              <w:left w:w="100" w:type="dxa"/>
            </w:tcMar>
            <w:vAlign w:val="center"/>
          </w:tcPr>
          <w:p w14:paraId="7669E519">
            <w:pPr>
              <w:spacing w:after="0"/>
              <w:ind w:left="135"/>
              <w:jc w:val="center"/>
            </w:pPr>
          </w:p>
        </w:tc>
        <w:tc>
          <w:tcPr>
            <w:tcW w:w="3845" w:type="dxa"/>
            <w:tcMar>
              <w:top w:w="50" w:type="dxa"/>
              <w:left w:w="100" w:type="dxa"/>
            </w:tcMar>
            <w:vAlign w:val="center"/>
          </w:tcPr>
          <w:p w14:paraId="32738737">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p w14:paraId="500CEDB5">
            <w:pPr>
              <w:pStyle w:val="25"/>
            </w:pPr>
            <w:r>
              <w:t xml:space="preserve"> </w:t>
            </w:r>
          </w:p>
          <w:p w14:paraId="6EBAA733">
            <w:pPr>
              <w:spacing w:after="0"/>
              <w:rPr>
                <w:lang w:val="ru-RU"/>
              </w:rPr>
            </w:pPr>
          </w:p>
          <w:p w14:paraId="2B402D39">
            <w:pPr>
              <w:spacing w:after="0"/>
              <w:rPr>
                <w:lang w:val="ru-RU"/>
              </w:rPr>
            </w:pPr>
            <w:r>
              <w:rPr>
                <w:lang w:val="ru-RU"/>
              </w:rPr>
              <w:t xml:space="preserve"> </w:t>
            </w:r>
          </w:p>
        </w:tc>
      </w:tr>
      <w:tr w14:paraId="16111A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11" w:type="dxa"/>
            <w:gridSpan w:val="2"/>
            <w:tcMar>
              <w:top w:w="50" w:type="dxa"/>
              <w:left w:w="100" w:type="dxa"/>
            </w:tcMar>
            <w:vAlign w:val="center"/>
          </w:tcPr>
          <w:p w14:paraId="6D7D3E4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32ACC7A2">
            <w:pPr>
              <w:spacing w:after="0"/>
              <w:ind w:left="135"/>
              <w:jc w:val="center"/>
            </w:pPr>
            <w:r>
              <w:rPr>
                <w:rFonts w:ascii="Times New Roman" w:hAnsi="Times New Roman"/>
                <w:color w:val="000000"/>
                <w:sz w:val="24"/>
              </w:rPr>
              <w:t xml:space="preserve"> 3 </w:t>
            </w:r>
          </w:p>
        </w:tc>
        <w:tc>
          <w:tcPr>
            <w:tcW w:w="8665" w:type="dxa"/>
            <w:gridSpan w:val="3"/>
            <w:tcMar>
              <w:top w:w="50" w:type="dxa"/>
              <w:left w:w="100" w:type="dxa"/>
            </w:tcMar>
            <w:vAlign w:val="center"/>
          </w:tcPr>
          <w:p w14:paraId="2F6379BE"/>
        </w:tc>
      </w:tr>
      <w:tr w14:paraId="0973CA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68" w:type="dxa"/>
            <w:gridSpan w:val="6"/>
            <w:tcMar>
              <w:top w:w="50" w:type="dxa"/>
              <w:left w:w="100" w:type="dxa"/>
            </w:tcMar>
            <w:vAlign w:val="center"/>
          </w:tcPr>
          <w:p w14:paraId="255CA013">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szCs w:val="28"/>
                <w:lang w:val="ru-RU"/>
              </w:rPr>
              <w:t>Раздел 2. Углеводороды</w:t>
            </w:r>
            <w:r>
              <w:rPr>
                <w:rFonts w:ascii="Times New Roman" w:hAnsi="Times New Roman"/>
                <w:color w:val="000000"/>
                <w:sz w:val="28"/>
                <w:lang w:val="ru-RU"/>
              </w:rPr>
              <w:t xml:space="preserve"> </w:t>
            </w:r>
          </w:p>
          <w:p w14:paraId="544D46B2">
            <w:pPr>
              <w:spacing w:after="0" w:line="264" w:lineRule="auto"/>
              <w:ind w:firstLine="600"/>
              <w:jc w:val="both"/>
              <w:rPr>
                <w:lang w:val="ru-RU"/>
              </w:rPr>
            </w:pPr>
          </w:p>
        </w:tc>
      </w:tr>
      <w:tr w14:paraId="73A8FA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D5E4028">
            <w:pPr>
              <w:spacing w:after="0"/>
            </w:pPr>
            <w:r>
              <w:rPr>
                <w:rFonts w:ascii="Times New Roman" w:hAnsi="Times New Roman"/>
                <w:color w:val="000000"/>
                <w:sz w:val="24"/>
              </w:rPr>
              <w:t>2.1</w:t>
            </w:r>
          </w:p>
        </w:tc>
        <w:tc>
          <w:tcPr>
            <w:tcW w:w="3524" w:type="dxa"/>
            <w:tcMar>
              <w:top w:w="50" w:type="dxa"/>
              <w:left w:w="100" w:type="dxa"/>
            </w:tcMar>
            <w:vAlign w:val="center"/>
          </w:tcPr>
          <w:p w14:paraId="7030821A">
            <w:pPr>
              <w:spacing w:after="0"/>
              <w:ind w:left="135"/>
            </w:pPr>
            <w:r>
              <w:rPr>
                <w:rFonts w:ascii="Times New Roman" w:hAnsi="Times New Roman"/>
                <w:color w:val="000000"/>
                <w:sz w:val="24"/>
              </w:rPr>
              <w:t>Предельные углеводороды — алканы</w:t>
            </w:r>
          </w:p>
        </w:tc>
        <w:tc>
          <w:tcPr>
            <w:tcW w:w="992" w:type="dxa"/>
            <w:tcMar>
              <w:top w:w="50" w:type="dxa"/>
              <w:left w:w="100" w:type="dxa"/>
            </w:tcMar>
            <w:vAlign w:val="center"/>
          </w:tcPr>
          <w:p w14:paraId="698BB354">
            <w:pPr>
              <w:spacing w:after="0"/>
              <w:ind w:left="135"/>
              <w:jc w:val="center"/>
            </w:pPr>
            <w:r>
              <w:rPr>
                <w:rFonts w:ascii="Times New Roman" w:hAnsi="Times New Roman"/>
                <w:color w:val="000000"/>
                <w:sz w:val="24"/>
              </w:rPr>
              <w:t xml:space="preserve"> 2 </w:t>
            </w:r>
          </w:p>
        </w:tc>
        <w:tc>
          <w:tcPr>
            <w:tcW w:w="2410" w:type="dxa"/>
            <w:tcMar>
              <w:top w:w="50" w:type="dxa"/>
              <w:left w:w="100" w:type="dxa"/>
            </w:tcMar>
            <w:vAlign w:val="center"/>
          </w:tcPr>
          <w:p w14:paraId="344BC11F">
            <w:pPr>
              <w:spacing w:after="0"/>
              <w:ind w:left="135"/>
              <w:jc w:val="center"/>
            </w:pPr>
          </w:p>
        </w:tc>
        <w:tc>
          <w:tcPr>
            <w:tcW w:w="2410" w:type="dxa"/>
            <w:tcMar>
              <w:top w:w="50" w:type="dxa"/>
              <w:left w:w="100" w:type="dxa"/>
            </w:tcMar>
            <w:vAlign w:val="center"/>
          </w:tcPr>
          <w:p w14:paraId="21EB02FB">
            <w:pPr>
              <w:spacing w:after="0"/>
              <w:ind w:left="135"/>
              <w:jc w:val="center"/>
            </w:pPr>
          </w:p>
        </w:tc>
        <w:tc>
          <w:tcPr>
            <w:tcW w:w="3845" w:type="dxa"/>
            <w:tcMar>
              <w:top w:w="50" w:type="dxa"/>
              <w:left w:w="100" w:type="dxa"/>
            </w:tcMar>
            <w:vAlign w:val="center"/>
          </w:tcPr>
          <w:p w14:paraId="326CB76A">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03C068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3D932BBA">
            <w:pPr>
              <w:spacing w:after="0"/>
            </w:pPr>
            <w:r>
              <w:rPr>
                <w:rFonts w:ascii="Times New Roman" w:hAnsi="Times New Roman"/>
                <w:color w:val="000000"/>
                <w:sz w:val="24"/>
              </w:rPr>
              <w:t>2.2</w:t>
            </w:r>
          </w:p>
        </w:tc>
        <w:tc>
          <w:tcPr>
            <w:tcW w:w="3524" w:type="dxa"/>
            <w:tcMar>
              <w:top w:w="50" w:type="dxa"/>
              <w:left w:w="100" w:type="dxa"/>
            </w:tcMar>
            <w:vAlign w:val="center"/>
          </w:tcPr>
          <w:p w14:paraId="2B871ACA">
            <w:pPr>
              <w:spacing w:after="0"/>
              <w:ind w:left="135"/>
              <w:rPr>
                <w:lang w:val="ru-RU"/>
              </w:rPr>
            </w:pPr>
            <w:r>
              <w:rPr>
                <w:rFonts w:ascii="Times New Roman" w:hAnsi="Times New Roman"/>
                <w:color w:val="000000"/>
                <w:sz w:val="24"/>
                <w:lang w:val="ru-RU"/>
              </w:rPr>
              <w:t>Непредельные углеводороды: алкены, алкадиены, алкины</w:t>
            </w:r>
          </w:p>
        </w:tc>
        <w:tc>
          <w:tcPr>
            <w:tcW w:w="992" w:type="dxa"/>
            <w:tcMar>
              <w:top w:w="50" w:type="dxa"/>
              <w:left w:w="100" w:type="dxa"/>
            </w:tcMar>
            <w:vAlign w:val="center"/>
          </w:tcPr>
          <w:p w14:paraId="0F11F7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Mar>
              <w:top w:w="50" w:type="dxa"/>
              <w:left w:w="100" w:type="dxa"/>
            </w:tcMar>
            <w:vAlign w:val="center"/>
          </w:tcPr>
          <w:p w14:paraId="6CA2ECD0">
            <w:pPr>
              <w:spacing w:after="0"/>
              <w:ind w:left="135"/>
              <w:jc w:val="center"/>
            </w:pPr>
          </w:p>
        </w:tc>
        <w:tc>
          <w:tcPr>
            <w:tcW w:w="2410" w:type="dxa"/>
            <w:tcMar>
              <w:top w:w="50" w:type="dxa"/>
              <w:left w:w="100" w:type="dxa"/>
            </w:tcMar>
            <w:vAlign w:val="center"/>
          </w:tcPr>
          <w:p w14:paraId="7149670A">
            <w:pPr>
              <w:spacing w:after="0"/>
              <w:ind w:left="135"/>
              <w:jc w:val="center"/>
            </w:pPr>
            <w:r>
              <w:rPr>
                <w:rFonts w:ascii="Times New Roman" w:hAnsi="Times New Roman"/>
                <w:color w:val="000000"/>
                <w:sz w:val="24"/>
              </w:rPr>
              <w:t xml:space="preserve"> 1 </w:t>
            </w:r>
          </w:p>
        </w:tc>
        <w:tc>
          <w:tcPr>
            <w:tcW w:w="3845" w:type="dxa"/>
            <w:tcMar>
              <w:top w:w="50" w:type="dxa"/>
              <w:left w:w="100" w:type="dxa"/>
            </w:tcMar>
            <w:vAlign w:val="center"/>
          </w:tcPr>
          <w:p w14:paraId="3F9C866B">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662BC3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8590426">
            <w:pPr>
              <w:spacing w:after="0"/>
            </w:pPr>
            <w:r>
              <w:rPr>
                <w:rFonts w:ascii="Times New Roman" w:hAnsi="Times New Roman"/>
                <w:color w:val="000000"/>
                <w:sz w:val="24"/>
              </w:rPr>
              <w:t>2.3</w:t>
            </w:r>
          </w:p>
        </w:tc>
        <w:tc>
          <w:tcPr>
            <w:tcW w:w="3524" w:type="dxa"/>
            <w:tcMar>
              <w:top w:w="50" w:type="dxa"/>
              <w:left w:w="100" w:type="dxa"/>
            </w:tcMar>
            <w:vAlign w:val="center"/>
          </w:tcPr>
          <w:p w14:paraId="41A2B9DE">
            <w:pPr>
              <w:spacing w:after="0"/>
              <w:ind w:left="135"/>
            </w:pPr>
            <w:r>
              <w:rPr>
                <w:rFonts w:ascii="Times New Roman" w:hAnsi="Times New Roman"/>
                <w:color w:val="000000"/>
                <w:sz w:val="24"/>
              </w:rPr>
              <w:t>Ароматические углеводороды</w:t>
            </w:r>
          </w:p>
        </w:tc>
        <w:tc>
          <w:tcPr>
            <w:tcW w:w="992" w:type="dxa"/>
            <w:tcMar>
              <w:top w:w="50" w:type="dxa"/>
              <w:left w:w="100" w:type="dxa"/>
            </w:tcMar>
            <w:vAlign w:val="center"/>
          </w:tcPr>
          <w:p w14:paraId="3A1FF145">
            <w:pPr>
              <w:spacing w:after="0"/>
              <w:ind w:left="135"/>
              <w:jc w:val="center"/>
            </w:pPr>
            <w:r>
              <w:rPr>
                <w:rFonts w:ascii="Times New Roman" w:hAnsi="Times New Roman"/>
                <w:color w:val="000000"/>
                <w:sz w:val="24"/>
              </w:rPr>
              <w:t xml:space="preserve"> 2 </w:t>
            </w:r>
          </w:p>
        </w:tc>
        <w:tc>
          <w:tcPr>
            <w:tcW w:w="2410" w:type="dxa"/>
            <w:tcMar>
              <w:top w:w="50" w:type="dxa"/>
              <w:left w:w="100" w:type="dxa"/>
            </w:tcMar>
            <w:vAlign w:val="center"/>
          </w:tcPr>
          <w:p w14:paraId="347BE782">
            <w:pPr>
              <w:spacing w:after="0"/>
              <w:ind w:left="135"/>
              <w:jc w:val="center"/>
            </w:pPr>
          </w:p>
        </w:tc>
        <w:tc>
          <w:tcPr>
            <w:tcW w:w="2410" w:type="dxa"/>
            <w:tcMar>
              <w:top w:w="50" w:type="dxa"/>
              <w:left w:w="100" w:type="dxa"/>
            </w:tcMar>
            <w:vAlign w:val="center"/>
          </w:tcPr>
          <w:p w14:paraId="50A0A113">
            <w:pPr>
              <w:spacing w:after="0"/>
              <w:ind w:left="135"/>
              <w:jc w:val="center"/>
            </w:pPr>
          </w:p>
        </w:tc>
        <w:tc>
          <w:tcPr>
            <w:tcW w:w="3845" w:type="dxa"/>
            <w:tcMar>
              <w:top w:w="50" w:type="dxa"/>
              <w:left w:w="100" w:type="dxa"/>
            </w:tcMar>
            <w:vAlign w:val="center"/>
          </w:tcPr>
          <w:p w14:paraId="4EC8D4A9">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612803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0E0F618B">
            <w:pPr>
              <w:spacing w:after="0"/>
            </w:pPr>
            <w:r>
              <w:rPr>
                <w:rFonts w:ascii="Times New Roman" w:hAnsi="Times New Roman"/>
                <w:color w:val="000000"/>
                <w:sz w:val="24"/>
              </w:rPr>
              <w:t>2.4</w:t>
            </w:r>
          </w:p>
        </w:tc>
        <w:tc>
          <w:tcPr>
            <w:tcW w:w="3524" w:type="dxa"/>
            <w:tcMar>
              <w:top w:w="50" w:type="dxa"/>
              <w:left w:w="100" w:type="dxa"/>
            </w:tcMar>
            <w:vAlign w:val="center"/>
          </w:tcPr>
          <w:p w14:paraId="3F068D81">
            <w:pPr>
              <w:spacing w:after="0"/>
              <w:rPr>
                <w:lang w:val="ru-RU"/>
              </w:rPr>
            </w:pPr>
            <w:r>
              <w:rPr>
                <w:rFonts w:ascii="Times New Roman" w:hAnsi="Times New Roman"/>
                <w:color w:val="000000"/>
                <w:sz w:val="24"/>
                <w:lang w:val="ru-RU"/>
              </w:rPr>
              <w:t>Природные источники углеводородов и их переработка</w:t>
            </w:r>
          </w:p>
        </w:tc>
        <w:tc>
          <w:tcPr>
            <w:tcW w:w="992" w:type="dxa"/>
            <w:tcMar>
              <w:top w:w="50" w:type="dxa"/>
              <w:left w:w="100" w:type="dxa"/>
            </w:tcMar>
            <w:vAlign w:val="center"/>
          </w:tcPr>
          <w:p w14:paraId="0F76D1C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2410" w:type="dxa"/>
            <w:tcMar>
              <w:top w:w="50" w:type="dxa"/>
              <w:left w:w="100" w:type="dxa"/>
            </w:tcMar>
            <w:vAlign w:val="center"/>
          </w:tcPr>
          <w:p w14:paraId="13494C39">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4EAAF105">
            <w:pPr>
              <w:spacing w:after="0"/>
              <w:ind w:left="135"/>
              <w:jc w:val="center"/>
            </w:pPr>
          </w:p>
        </w:tc>
        <w:tc>
          <w:tcPr>
            <w:tcW w:w="3845" w:type="dxa"/>
            <w:tcMar>
              <w:top w:w="50" w:type="dxa"/>
              <w:left w:w="100" w:type="dxa"/>
            </w:tcMar>
            <w:vAlign w:val="center"/>
          </w:tcPr>
          <w:p w14:paraId="276E372D">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22785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11" w:type="dxa"/>
            <w:gridSpan w:val="2"/>
            <w:tcMar>
              <w:top w:w="50" w:type="dxa"/>
              <w:left w:w="100" w:type="dxa"/>
            </w:tcMar>
            <w:vAlign w:val="center"/>
          </w:tcPr>
          <w:p w14:paraId="77AD2F88">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1CF5E978">
            <w:pPr>
              <w:spacing w:after="0"/>
              <w:ind w:left="135"/>
              <w:jc w:val="center"/>
            </w:pPr>
            <w:r>
              <w:rPr>
                <w:rFonts w:ascii="Times New Roman" w:hAnsi="Times New Roman"/>
                <w:color w:val="000000"/>
                <w:sz w:val="24"/>
              </w:rPr>
              <w:t xml:space="preserve"> 13 </w:t>
            </w:r>
          </w:p>
        </w:tc>
        <w:tc>
          <w:tcPr>
            <w:tcW w:w="8665" w:type="dxa"/>
            <w:gridSpan w:val="3"/>
            <w:tcMar>
              <w:top w:w="50" w:type="dxa"/>
              <w:left w:w="100" w:type="dxa"/>
            </w:tcMar>
            <w:vAlign w:val="center"/>
          </w:tcPr>
          <w:p w14:paraId="74BFE9A0"/>
        </w:tc>
      </w:tr>
      <w:tr w14:paraId="206FBA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68" w:type="dxa"/>
            <w:gridSpan w:val="6"/>
            <w:tcMar>
              <w:top w:w="50" w:type="dxa"/>
              <w:left w:w="100" w:type="dxa"/>
            </w:tcMar>
            <w:vAlign w:val="center"/>
          </w:tcPr>
          <w:p w14:paraId="0026C5D5">
            <w:pPr>
              <w:spacing w:after="0" w:line="264" w:lineRule="auto"/>
              <w:ind w:firstLine="600"/>
              <w:jc w:val="both"/>
              <w:rPr>
                <w:rFonts w:ascii="Times New Roman" w:hAnsi="Times New Roman"/>
                <w:b/>
                <w:color w:val="000000"/>
                <w:sz w:val="28"/>
                <w:szCs w:val="28"/>
                <w:lang w:val="ru-RU"/>
              </w:rPr>
            </w:pPr>
          </w:p>
          <w:p w14:paraId="21C751F6">
            <w:pPr>
              <w:spacing w:after="0" w:line="264" w:lineRule="auto"/>
              <w:ind w:firstLine="600"/>
              <w:jc w:val="both"/>
              <w:rPr>
                <w:rFonts w:ascii="Times New Roman" w:hAnsi="Times New Roman"/>
                <w:b/>
                <w:color w:val="000000"/>
                <w:sz w:val="28"/>
                <w:szCs w:val="28"/>
                <w:lang w:val="ru-RU"/>
              </w:rPr>
            </w:pPr>
          </w:p>
          <w:p w14:paraId="1C653864">
            <w:pPr>
              <w:spacing w:after="0" w:line="264" w:lineRule="auto"/>
              <w:ind w:firstLine="600"/>
              <w:jc w:val="both"/>
              <w:rPr>
                <w:rFonts w:ascii="Times New Roman" w:hAnsi="Times New Roman"/>
                <w:color w:val="000000"/>
                <w:sz w:val="28"/>
                <w:lang w:val="ru-RU"/>
              </w:rPr>
            </w:pPr>
            <w:r>
              <w:rPr>
                <w:rFonts w:ascii="Times New Roman" w:hAnsi="Times New Roman"/>
                <w:b/>
                <w:color w:val="000000"/>
                <w:sz w:val="28"/>
                <w:szCs w:val="28"/>
                <w:lang w:val="ru-RU"/>
              </w:rPr>
              <w:t>Раздел 3.</w:t>
            </w:r>
            <w:r>
              <w:rPr>
                <w:rFonts w:ascii="Times New Roman" w:hAnsi="Times New Roman"/>
                <w:color w:val="000000"/>
                <w:sz w:val="28"/>
                <w:szCs w:val="28"/>
                <w:lang w:val="ru-RU"/>
              </w:rPr>
              <w:t xml:space="preserve"> </w:t>
            </w:r>
            <w:r>
              <w:rPr>
                <w:rFonts w:ascii="Times New Roman" w:hAnsi="Times New Roman"/>
                <w:b/>
                <w:color w:val="000000"/>
                <w:sz w:val="28"/>
                <w:szCs w:val="28"/>
                <w:lang w:val="ru-RU"/>
              </w:rPr>
              <w:t>Кислородсодержащие органические соединения</w:t>
            </w:r>
          </w:p>
          <w:p w14:paraId="12157E70">
            <w:pPr>
              <w:spacing w:after="0" w:line="264" w:lineRule="auto"/>
              <w:ind w:firstLine="600"/>
              <w:jc w:val="both"/>
              <w:rPr>
                <w:lang w:val="ru-RU"/>
              </w:rPr>
            </w:pPr>
          </w:p>
        </w:tc>
      </w:tr>
      <w:tr w14:paraId="2BE29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132B78A9">
            <w:pPr>
              <w:spacing w:after="0"/>
            </w:pPr>
            <w:r>
              <w:rPr>
                <w:rFonts w:ascii="Times New Roman" w:hAnsi="Times New Roman"/>
                <w:color w:val="000000"/>
                <w:sz w:val="24"/>
              </w:rPr>
              <w:t>3.1</w:t>
            </w:r>
          </w:p>
        </w:tc>
        <w:tc>
          <w:tcPr>
            <w:tcW w:w="3524" w:type="dxa"/>
            <w:tcMar>
              <w:top w:w="50" w:type="dxa"/>
              <w:left w:w="100" w:type="dxa"/>
            </w:tcMar>
            <w:vAlign w:val="center"/>
          </w:tcPr>
          <w:p w14:paraId="21DA77CD">
            <w:pPr>
              <w:spacing w:after="0"/>
              <w:ind w:left="135"/>
            </w:pPr>
            <w:r>
              <w:rPr>
                <w:rFonts w:ascii="Times New Roman" w:hAnsi="Times New Roman"/>
                <w:color w:val="000000"/>
                <w:sz w:val="24"/>
              </w:rPr>
              <w:t>Спирты. Фенол</w:t>
            </w:r>
          </w:p>
        </w:tc>
        <w:tc>
          <w:tcPr>
            <w:tcW w:w="992" w:type="dxa"/>
            <w:tcMar>
              <w:top w:w="50" w:type="dxa"/>
              <w:left w:w="100" w:type="dxa"/>
            </w:tcMar>
            <w:vAlign w:val="center"/>
          </w:tcPr>
          <w:p w14:paraId="0C96F12C">
            <w:pPr>
              <w:spacing w:after="0"/>
              <w:ind w:left="135"/>
              <w:jc w:val="center"/>
            </w:pPr>
            <w:r>
              <w:rPr>
                <w:rFonts w:ascii="Times New Roman" w:hAnsi="Times New Roman"/>
                <w:color w:val="000000"/>
                <w:sz w:val="24"/>
              </w:rPr>
              <w:t xml:space="preserve"> 3 </w:t>
            </w:r>
          </w:p>
        </w:tc>
        <w:tc>
          <w:tcPr>
            <w:tcW w:w="2410" w:type="dxa"/>
            <w:tcMar>
              <w:top w:w="50" w:type="dxa"/>
              <w:left w:w="100" w:type="dxa"/>
            </w:tcMar>
            <w:vAlign w:val="center"/>
          </w:tcPr>
          <w:p w14:paraId="4A0C80F6">
            <w:pPr>
              <w:spacing w:after="0"/>
              <w:ind w:left="135"/>
              <w:jc w:val="center"/>
            </w:pPr>
          </w:p>
        </w:tc>
        <w:tc>
          <w:tcPr>
            <w:tcW w:w="2410" w:type="dxa"/>
            <w:tcMar>
              <w:top w:w="50" w:type="dxa"/>
              <w:left w:w="100" w:type="dxa"/>
            </w:tcMar>
            <w:vAlign w:val="center"/>
          </w:tcPr>
          <w:p w14:paraId="4AC950C6">
            <w:pPr>
              <w:spacing w:after="0"/>
              <w:ind w:left="135"/>
              <w:jc w:val="center"/>
            </w:pPr>
          </w:p>
        </w:tc>
        <w:tc>
          <w:tcPr>
            <w:tcW w:w="3845" w:type="dxa"/>
            <w:vMerge w:val="restart"/>
            <w:tcMar>
              <w:top w:w="50" w:type="dxa"/>
              <w:left w:w="100" w:type="dxa"/>
            </w:tcMar>
            <w:vAlign w:val="center"/>
          </w:tcPr>
          <w:p w14:paraId="7667BBAF">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p w14:paraId="623B5564">
            <w:pPr>
              <w:pStyle w:val="25"/>
              <w:rPr>
                <w:rFonts w:ascii="Times New Roman" w:hAnsi="Times New Roman" w:cs="Times New Roman"/>
                <w:sz w:val="20"/>
                <w:szCs w:val="20"/>
              </w:rPr>
            </w:pPr>
          </w:p>
          <w:p w14:paraId="71EED9FB">
            <w:pPr>
              <w:spacing w:after="0"/>
              <w:rPr>
                <w:lang w:val="ru-RU"/>
              </w:rPr>
            </w:pPr>
          </w:p>
        </w:tc>
      </w:tr>
      <w:tr w14:paraId="1D9837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54639E6D">
            <w:pPr>
              <w:spacing w:after="0"/>
            </w:pPr>
            <w:r>
              <w:rPr>
                <w:rFonts w:ascii="Times New Roman" w:hAnsi="Times New Roman"/>
                <w:color w:val="000000"/>
                <w:sz w:val="24"/>
              </w:rPr>
              <w:t>3.2</w:t>
            </w:r>
          </w:p>
        </w:tc>
        <w:tc>
          <w:tcPr>
            <w:tcW w:w="3524" w:type="dxa"/>
            <w:tcMar>
              <w:top w:w="50" w:type="dxa"/>
              <w:left w:w="100" w:type="dxa"/>
            </w:tcMar>
            <w:vAlign w:val="center"/>
          </w:tcPr>
          <w:p w14:paraId="1C7EBA24">
            <w:pPr>
              <w:spacing w:after="0"/>
              <w:ind w:left="135"/>
              <w:rPr>
                <w:lang w:val="ru-RU"/>
              </w:rPr>
            </w:pPr>
            <w:r>
              <w:rPr>
                <w:rFonts w:ascii="Times New Roman" w:hAnsi="Times New Roman"/>
                <w:color w:val="000000"/>
                <w:sz w:val="24"/>
                <w:lang w:val="ru-RU"/>
              </w:rPr>
              <w:t>Альдегиды. Карбоновые кислоты. Сложные эфиры</w:t>
            </w:r>
          </w:p>
        </w:tc>
        <w:tc>
          <w:tcPr>
            <w:tcW w:w="992" w:type="dxa"/>
            <w:tcMar>
              <w:top w:w="50" w:type="dxa"/>
              <w:left w:w="100" w:type="dxa"/>
            </w:tcMar>
            <w:vAlign w:val="center"/>
          </w:tcPr>
          <w:p w14:paraId="632532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10" w:type="dxa"/>
            <w:tcMar>
              <w:top w:w="50" w:type="dxa"/>
              <w:left w:w="100" w:type="dxa"/>
            </w:tcMar>
            <w:vAlign w:val="center"/>
          </w:tcPr>
          <w:p w14:paraId="6E6D4CCC">
            <w:pPr>
              <w:spacing w:after="0"/>
              <w:ind w:left="135"/>
              <w:jc w:val="center"/>
            </w:pPr>
          </w:p>
        </w:tc>
        <w:tc>
          <w:tcPr>
            <w:tcW w:w="2410" w:type="dxa"/>
            <w:tcMar>
              <w:top w:w="50" w:type="dxa"/>
              <w:left w:w="100" w:type="dxa"/>
            </w:tcMar>
            <w:vAlign w:val="center"/>
          </w:tcPr>
          <w:p w14:paraId="4F57175E">
            <w:pPr>
              <w:spacing w:after="0"/>
              <w:ind w:left="135"/>
              <w:jc w:val="center"/>
            </w:pPr>
            <w:r>
              <w:rPr>
                <w:rFonts w:ascii="Times New Roman" w:hAnsi="Times New Roman"/>
                <w:color w:val="000000"/>
                <w:sz w:val="24"/>
              </w:rPr>
              <w:t xml:space="preserve"> 1 </w:t>
            </w:r>
          </w:p>
        </w:tc>
        <w:tc>
          <w:tcPr>
            <w:tcW w:w="3845" w:type="dxa"/>
            <w:vMerge w:val="continue"/>
            <w:tcMar>
              <w:top w:w="50" w:type="dxa"/>
              <w:left w:w="100" w:type="dxa"/>
            </w:tcMar>
            <w:vAlign w:val="center"/>
          </w:tcPr>
          <w:p w14:paraId="29D6533D">
            <w:pPr>
              <w:spacing w:after="0"/>
              <w:ind w:left="135"/>
              <w:rPr>
                <w:lang w:val="ru-RU"/>
              </w:rPr>
            </w:pPr>
          </w:p>
        </w:tc>
      </w:tr>
      <w:tr w14:paraId="7BF49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65833151">
            <w:pPr>
              <w:spacing w:after="0"/>
            </w:pPr>
            <w:r>
              <w:rPr>
                <w:rFonts w:ascii="Times New Roman" w:hAnsi="Times New Roman"/>
                <w:color w:val="000000"/>
                <w:sz w:val="24"/>
              </w:rPr>
              <w:t>3.3</w:t>
            </w:r>
          </w:p>
        </w:tc>
        <w:tc>
          <w:tcPr>
            <w:tcW w:w="3524" w:type="dxa"/>
            <w:tcMar>
              <w:top w:w="50" w:type="dxa"/>
              <w:left w:w="100" w:type="dxa"/>
            </w:tcMar>
            <w:vAlign w:val="center"/>
          </w:tcPr>
          <w:p w14:paraId="573732F4">
            <w:pPr>
              <w:spacing w:after="0"/>
              <w:ind w:left="135"/>
            </w:pPr>
            <w:r>
              <w:rPr>
                <w:rFonts w:ascii="Times New Roman" w:hAnsi="Times New Roman"/>
                <w:color w:val="000000"/>
                <w:sz w:val="24"/>
              </w:rPr>
              <w:t>Углеводы</w:t>
            </w:r>
          </w:p>
        </w:tc>
        <w:tc>
          <w:tcPr>
            <w:tcW w:w="992" w:type="dxa"/>
            <w:tcMar>
              <w:top w:w="50" w:type="dxa"/>
              <w:left w:w="100" w:type="dxa"/>
            </w:tcMar>
            <w:vAlign w:val="center"/>
          </w:tcPr>
          <w:p w14:paraId="77C1876D">
            <w:pPr>
              <w:spacing w:after="0"/>
              <w:ind w:left="135"/>
              <w:jc w:val="center"/>
            </w:pPr>
            <w:r>
              <w:rPr>
                <w:rFonts w:ascii="Times New Roman" w:hAnsi="Times New Roman"/>
                <w:color w:val="000000"/>
                <w:sz w:val="24"/>
              </w:rPr>
              <w:t xml:space="preserve"> 3 </w:t>
            </w:r>
          </w:p>
        </w:tc>
        <w:tc>
          <w:tcPr>
            <w:tcW w:w="2410" w:type="dxa"/>
            <w:tcMar>
              <w:top w:w="50" w:type="dxa"/>
              <w:left w:w="100" w:type="dxa"/>
            </w:tcMar>
            <w:vAlign w:val="center"/>
          </w:tcPr>
          <w:p w14:paraId="520ED6E5">
            <w:pPr>
              <w:spacing w:after="0"/>
              <w:ind w:left="135"/>
              <w:jc w:val="center"/>
            </w:pPr>
            <w:r>
              <w:rPr>
                <w:rFonts w:ascii="Times New Roman" w:hAnsi="Times New Roman"/>
                <w:color w:val="000000"/>
                <w:sz w:val="24"/>
              </w:rPr>
              <w:t xml:space="preserve"> 1 </w:t>
            </w:r>
          </w:p>
        </w:tc>
        <w:tc>
          <w:tcPr>
            <w:tcW w:w="2410" w:type="dxa"/>
            <w:tcMar>
              <w:top w:w="50" w:type="dxa"/>
              <w:left w:w="100" w:type="dxa"/>
            </w:tcMar>
            <w:vAlign w:val="center"/>
          </w:tcPr>
          <w:p w14:paraId="5A730700">
            <w:pPr>
              <w:spacing w:after="0"/>
              <w:ind w:left="135"/>
              <w:jc w:val="center"/>
            </w:pPr>
          </w:p>
        </w:tc>
        <w:tc>
          <w:tcPr>
            <w:tcW w:w="3845" w:type="dxa"/>
            <w:vMerge w:val="continue"/>
            <w:tcBorders>
              <w:bottom w:val="single" w:color="auto" w:sz="4" w:space="0"/>
            </w:tcBorders>
            <w:tcMar>
              <w:top w:w="50" w:type="dxa"/>
              <w:left w:w="100" w:type="dxa"/>
            </w:tcMar>
            <w:vAlign w:val="center"/>
          </w:tcPr>
          <w:p w14:paraId="35C5AC04">
            <w:pPr>
              <w:spacing w:after="0"/>
              <w:rPr>
                <w:lang w:val="ru-RU"/>
              </w:rPr>
            </w:pPr>
          </w:p>
        </w:tc>
      </w:tr>
      <w:tr w14:paraId="1B0FC9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11" w:type="dxa"/>
            <w:gridSpan w:val="2"/>
            <w:tcMar>
              <w:top w:w="50" w:type="dxa"/>
              <w:left w:w="100" w:type="dxa"/>
            </w:tcMar>
            <w:vAlign w:val="center"/>
          </w:tcPr>
          <w:p w14:paraId="7DF61AD4">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60B558D1">
            <w:pPr>
              <w:spacing w:after="0"/>
              <w:ind w:left="135"/>
              <w:jc w:val="center"/>
            </w:pPr>
            <w:r>
              <w:rPr>
                <w:rFonts w:ascii="Times New Roman" w:hAnsi="Times New Roman"/>
                <w:color w:val="000000"/>
                <w:sz w:val="24"/>
              </w:rPr>
              <w:t xml:space="preserve"> 13 </w:t>
            </w:r>
          </w:p>
        </w:tc>
        <w:tc>
          <w:tcPr>
            <w:tcW w:w="8665" w:type="dxa"/>
            <w:gridSpan w:val="3"/>
            <w:tcBorders>
              <w:top w:val="nil"/>
            </w:tcBorders>
            <w:tcMar>
              <w:top w:w="50" w:type="dxa"/>
              <w:left w:w="100" w:type="dxa"/>
            </w:tcMar>
            <w:vAlign w:val="center"/>
          </w:tcPr>
          <w:p w14:paraId="6AE04C0C"/>
        </w:tc>
      </w:tr>
      <w:tr w14:paraId="200426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68" w:type="dxa"/>
            <w:gridSpan w:val="6"/>
            <w:tcMar>
              <w:top w:w="50" w:type="dxa"/>
              <w:left w:w="100" w:type="dxa"/>
            </w:tcMar>
            <w:vAlign w:val="center"/>
          </w:tcPr>
          <w:p w14:paraId="650E3ED2">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Азотсодержащие органические соединения</w:t>
            </w:r>
          </w:p>
          <w:p w14:paraId="7842E221">
            <w:pPr>
              <w:spacing w:after="0" w:line="264" w:lineRule="auto"/>
              <w:ind w:firstLine="600"/>
              <w:jc w:val="both"/>
              <w:rPr>
                <w:lang w:val="ru-RU"/>
              </w:rPr>
            </w:pPr>
          </w:p>
        </w:tc>
      </w:tr>
      <w:tr w14:paraId="13BEB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4E8F3A91">
            <w:pPr>
              <w:spacing w:after="0"/>
            </w:pPr>
            <w:r>
              <w:rPr>
                <w:rFonts w:ascii="Times New Roman" w:hAnsi="Times New Roman"/>
                <w:color w:val="000000"/>
                <w:sz w:val="24"/>
              </w:rPr>
              <w:t>4.1</w:t>
            </w:r>
          </w:p>
        </w:tc>
        <w:tc>
          <w:tcPr>
            <w:tcW w:w="3524" w:type="dxa"/>
            <w:tcMar>
              <w:top w:w="50" w:type="dxa"/>
              <w:left w:w="100" w:type="dxa"/>
            </w:tcMar>
            <w:vAlign w:val="center"/>
          </w:tcPr>
          <w:p w14:paraId="1E0DD3F3">
            <w:pPr>
              <w:spacing w:after="0"/>
              <w:ind w:left="135"/>
            </w:pPr>
            <w:r>
              <w:rPr>
                <w:rFonts w:ascii="Times New Roman" w:hAnsi="Times New Roman"/>
                <w:color w:val="000000"/>
                <w:sz w:val="24"/>
              </w:rPr>
              <w:t>Амины. Аминокислоты. Белки</w:t>
            </w:r>
          </w:p>
        </w:tc>
        <w:tc>
          <w:tcPr>
            <w:tcW w:w="992" w:type="dxa"/>
            <w:tcMar>
              <w:top w:w="50" w:type="dxa"/>
              <w:left w:w="100" w:type="dxa"/>
            </w:tcMar>
            <w:vAlign w:val="center"/>
          </w:tcPr>
          <w:p w14:paraId="37156B54">
            <w:pPr>
              <w:spacing w:after="0"/>
              <w:ind w:left="135"/>
              <w:jc w:val="center"/>
            </w:pPr>
            <w:r>
              <w:rPr>
                <w:rFonts w:ascii="Times New Roman" w:hAnsi="Times New Roman"/>
                <w:color w:val="000000"/>
                <w:sz w:val="24"/>
              </w:rPr>
              <w:t xml:space="preserve"> 3 </w:t>
            </w:r>
          </w:p>
        </w:tc>
        <w:tc>
          <w:tcPr>
            <w:tcW w:w="2410" w:type="dxa"/>
            <w:tcMar>
              <w:top w:w="50" w:type="dxa"/>
              <w:left w:w="100" w:type="dxa"/>
            </w:tcMar>
            <w:vAlign w:val="center"/>
          </w:tcPr>
          <w:p w14:paraId="77E151D6">
            <w:pPr>
              <w:spacing w:after="0"/>
              <w:ind w:left="135"/>
              <w:jc w:val="center"/>
            </w:pPr>
          </w:p>
        </w:tc>
        <w:tc>
          <w:tcPr>
            <w:tcW w:w="2410" w:type="dxa"/>
            <w:tcMar>
              <w:top w:w="50" w:type="dxa"/>
              <w:left w:w="100" w:type="dxa"/>
            </w:tcMar>
            <w:vAlign w:val="center"/>
          </w:tcPr>
          <w:p w14:paraId="64234586">
            <w:pPr>
              <w:spacing w:after="0"/>
              <w:ind w:left="135"/>
              <w:jc w:val="center"/>
            </w:pPr>
          </w:p>
        </w:tc>
        <w:tc>
          <w:tcPr>
            <w:tcW w:w="3845" w:type="dxa"/>
            <w:tcMar>
              <w:top w:w="50" w:type="dxa"/>
              <w:left w:w="100" w:type="dxa"/>
            </w:tcMar>
            <w:vAlign w:val="center"/>
          </w:tcPr>
          <w:p w14:paraId="70FA4D48">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262DB6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11" w:type="dxa"/>
            <w:gridSpan w:val="2"/>
            <w:tcMar>
              <w:top w:w="50" w:type="dxa"/>
              <w:left w:w="100" w:type="dxa"/>
            </w:tcMar>
            <w:vAlign w:val="center"/>
          </w:tcPr>
          <w:p w14:paraId="3E09CB0A">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74F8968B">
            <w:pPr>
              <w:spacing w:after="0"/>
              <w:ind w:left="135"/>
              <w:jc w:val="center"/>
            </w:pPr>
            <w:r>
              <w:rPr>
                <w:rFonts w:ascii="Times New Roman" w:hAnsi="Times New Roman"/>
                <w:color w:val="000000"/>
                <w:sz w:val="24"/>
              </w:rPr>
              <w:t xml:space="preserve"> 3 </w:t>
            </w:r>
          </w:p>
        </w:tc>
        <w:tc>
          <w:tcPr>
            <w:tcW w:w="8665" w:type="dxa"/>
            <w:gridSpan w:val="3"/>
            <w:tcMar>
              <w:top w:w="50" w:type="dxa"/>
              <w:left w:w="100" w:type="dxa"/>
            </w:tcMar>
            <w:vAlign w:val="center"/>
          </w:tcPr>
          <w:p w14:paraId="3B63B446"/>
        </w:tc>
      </w:tr>
      <w:tr w14:paraId="45743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3868" w:type="dxa"/>
            <w:gridSpan w:val="6"/>
            <w:tcMar>
              <w:top w:w="50" w:type="dxa"/>
              <w:left w:w="100" w:type="dxa"/>
            </w:tcMar>
            <w:vAlign w:val="center"/>
          </w:tcPr>
          <w:p w14:paraId="325F2D89">
            <w:pPr>
              <w:spacing w:after="0"/>
              <w:ind w:left="135"/>
              <w:rPr>
                <w:rFonts w:ascii="Times New Roman" w:hAnsi="Times New Roman"/>
                <w:b/>
                <w:color w:val="000000"/>
                <w:sz w:val="28"/>
                <w:szCs w:val="28"/>
                <w:lang w:val="ru-RU"/>
              </w:rPr>
            </w:pPr>
            <w:r>
              <w:rPr>
                <w:rFonts w:ascii="Times New Roman" w:hAnsi="Times New Roman"/>
                <w:b/>
                <w:color w:val="000000"/>
                <w:sz w:val="28"/>
                <w:szCs w:val="28"/>
                <w:lang w:val="ru-RU"/>
              </w:rPr>
              <w:t>Раздел 5.</w:t>
            </w:r>
            <w:r>
              <w:rPr>
                <w:rFonts w:ascii="Times New Roman" w:hAnsi="Times New Roman"/>
                <w:color w:val="000000"/>
                <w:sz w:val="28"/>
                <w:szCs w:val="28"/>
                <w:lang w:val="ru-RU"/>
              </w:rPr>
              <w:t xml:space="preserve"> </w:t>
            </w:r>
            <w:r>
              <w:rPr>
                <w:rFonts w:ascii="Times New Roman" w:hAnsi="Times New Roman"/>
                <w:b/>
                <w:color w:val="000000"/>
                <w:sz w:val="28"/>
                <w:szCs w:val="28"/>
                <w:lang w:val="ru-RU"/>
              </w:rPr>
              <w:t>Высокомолекулярные соединения</w:t>
            </w:r>
          </w:p>
          <w:p w14:paraId="195DA6CA">
            <w:pPr>
              <w:spacing w:after="0" w:line="264" w:lineRule="auto"/>
              <w:ind w:firstLine="600"/>
              <w:jc w:val="both"/>
              <w:rPr>
                <w:lang w:val="ru-RU"/>
              </w:rPr>
            </w:pPr>
          </w:p>
        </w:tc>
      </w:tr>
      <w:tr w14:paraId="654C08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7" w:type="dxa"/>
            <w:tcMar>
              <w:top w:w="50" w:type="dxa"/>
              <w:left w:w="100" w:type="dxa"/>
            </w:tcMar>
            <w:vAlign w:val="center"/>
          </w:tcPr>
          <w:p w14:paraId="295421B3">
            <w:pPr>
              <w:spacing w:after="0"/>
            </w:pPr>
            <w:r>
              <w:rPr>
                <w:rFonts w:ascii="Times New Roman" w:hAnsi="Times New Roman"/>
                <w:color w:val="000000"/>
                <w:sz w:val="24"/>
              </w:rPr>
              <w:t>5.1</w:t>
            </w:r>
          </w:p>
        </w:tc>
        <w:tc>
          <w:tcPr>
            <w:tcW w:w="3524" w:type="dxa"/>
            <w:tcMar>
              <w:top w:w="50" w:type="dxa"/>
              <w:left w:w="100" w:type="dxa"/>
            </w:tcMar>
            <w:vAlign w:val="center"/>
          </w:tcPr>
          <w:p w14:paraId="4FE88F89">
            <w:pPr>
              <w:spacing w:after="0"/>
              <w:ind w:left="135"/>
            </w:pPr>
            <w:r>
              <w:rPr>
                <w:rFonts w:ascii="Times New Roman" w:hAnsi="Times New Roman"/>
                <w:color w:val="000000"/>
                <w:sz w:val="24"/>
              </w:rPr>
              <w:t>Пластмассы. Каучуки. Волокна</w:t>
            </w:r>
          </w:p>
        </w:tc>
        <w:tc>
          <w:tcPr>
            <w:tcW w:w="992" w:type="dxa"/>
            <w:tcMar>
              <w:top w:w="50" w:type="dxa"/>
              <w:left w:w="100" w:type="dxa"/>
            </w:tcMar>
            <w:vAlign w:val="center"/>
          </w:tcPr>
          <w:p w14:paraId="6B056EA6">
            <w:pPr>
              <w:spacing w:after="0"/>
              <w:ind w:left="135"/>
              <w:jc w:val="center"/>
            </w:pPr>
            <w:r>
              <w:rPr>
                <w:rFonts w:ascii="Times New Roman" w:hAnsi="Times New Roman"/>
                <w:color w:val="000000"/>
                <w:sz w:val="24"/>
              </w:rPr>
              <w:t xml:space="preserve"> 2 </w:t>
            </w:r>
          </w:p>
        </w:tc>
        <w:tc>
          <w:tcPr>
            <w:tcW w:w="2410" w:type="dxa"/>
            <w:tcMar>
              <w:top w:w="50" w:type="dxa"/>
              <w:left w:w="100" w:type="dxa"/>
            </w:tcMar>
            <w:vAlign w:val="center"/>
          </w:tcPr>
          <w:p w14:paraId="2D8A850C">
            <w:pPr>
              <w:spacing w:after="0"/>
              <w:ind w:left="135"/>
              <w:jc w:val="center"/>
              <w:rPr>
                <w:lang w:val="ru-RU"/>
              </w:rPr>
            </w:pPr>
            <w:r>
              <w:rPr>
                <w:lang w:val="ru-RU"/>
              </w:rPr>
              <w:t>2</w:t>
            </w:r>
          </w:p>
        </w:tc>
        <w:tc>
          <w:tcPr>
            <w:tcW w:w="2410" w:type="dxa"/>
            <w:tcMar>
              <w:top w:w="50" w:type="dxa"/>
              <w:left w:w="100" w:type="dxa"/>
            </w:tcMar>
            <w:vAlign w:val="center"/>
          </w:tcPr>
          <w:p w14:paraId="4835D599">
            <w:pPr>
              <w:spacing w:after="0"/>
              <w:ind w:left="135"/>
              <w:jc w:val="center"/>
            </w:pPr>
          </w:p>
        </w:tc>
        <w:tc>
          <w:tcPr>
            <w:tcW w:w="3845" w:type="dxa"/>
            <w:tcMar>
              <w:top w:w="50" w:type="dxa"/>
              <w:left w:w="100" w:type="dxa"/>
            </w:tcMar>
            <w:vAlign w:val="center"/>
          </w:tcPr>
          <w:p w14:paraId="0283CFA0">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17E48C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11" w:type="dxa"/>
            <w:gridSpan w:val="2"/>
            <w:tcMar>
              <w:top w:w="50" w:type="dxa"/>
              <w:left w:w="100" w:type="dxa"/>
            </w:tcMar>
            <w:vAlign w:val="center"/>
          </w:tcPr>
          <w:p w14:paraId="151AEED9">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14:paraId="32A86119">
            <w:pPr>
              <w:spacing w:after="0"/>
              <w:ind w:left="135"/>
              <w:jc w:val="center"/>
            </w:pPr>
            <w:r>
              <w:rPr>
                <w:rFonts w:ascii="Times New Roman" w:hAnsi="Times New Roman"/>
                <w:color w:val="000000"/>
                <w:sz w:val="24"/>
              </w:rPr>
              <w:t xml:space="preserve"> 2 </w:t>
            </w:r>
          </w:p>
        </w:tc>
        <w:tc>
          <w:tcPr>
            <w:tcW w:w="8665" w:type="dxa"/>
            <w:gridSpan w:val="3"/>
            <w:tcMar>
              <w:top w:w="50" w:type="dxa"/>
              <w:left w:w="100" w:type="dxa"/>
            </w:tcMar>
            <w:vAlign w:val="center"/>
          </w:tcPr>
          <w:p w14:paraId="11C349C6"/>
        </w:tc>
      </w:tr>
      <w:tr w14:paraId="31D636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211" w:type="dxa"/>
            <w:gridSpan w:val="2"/>
            <w:tcMar>
              <w:top w:w="50" w:type="dxa"/>
              <w:left w:w="100" w:type="dxa"/>
            </w:tcMar>
            <w:vAlign w:val="center"/>
          </w:tcPr>
          <w:p w14:paraId="3C648CDB">
            <w:pPr>
              <w:spacing w:after="0"/>
              <w:ind w:left="135"/>
              <w:rPr>
                <w:lang w:val="ru-RU"/>
              </w:rPr>
            </w:pPr>
            <w:r>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422124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Mar>
              <w:top w:w="50" w:type="dxa"/>
              <w:left w:w="100" w:type="dxa"/>
            </w:tcMar>
            <w:vAlign w:val="center"/>
          </w:tcPr>
          <w:p w14:paraId="79B2AA71">
            <w:pPr>
              <w:spacing w:after="0"/>
              <w:ind w:left="135"/>
              <w:jc w:val="center"/>
            </w:pPr>
            <w:r>
              <w:rPr>
                <w:rFonts w:ascii="Times New Roman" w:hAnsi="Times New Roman"/>
                <w:color w:val="000000"/>
                <w:sz w:val="24"/>
              </w:rPr>
              <w:t xml:space="preserve"> 2</w:t>
            </w:r>
          </w:p>
        </w:tc>
        <w:tc>
          <w:tcPr>
            <w:tcW w:w="2410" w:type="dxa"/>
            <w:tcMar>
              <w:top w:w="50" w:type="dxa"/>
              <w:left w:w="100" w:type="dxa"/>
            </w:tcMar>
            <w:vAlign w:val="center"/>
          </w:tcPr>
          <w:p w14:paraId="6C3F0A99">
            <w:pPr>
              <w:spacing w:after="0"/>
              <w:ind w:left="135"/>
              <w:jc w:val="center"/>
            </w:pPr>
            <w:r>
              <w:rPr>
                <w:rFonts w:ascii="Times New Roman" w:hAnsi="Times New Roman"/>
                <w:color w:val="000000"/>
                <w:sz w:val="24"/>
              </w:rPr>
              <w:t xml:space="preserve"> 2 </w:t>
            </w:r>
          </w:p>
        </w:tc>
        <w:tc>
          <w:tcPr>
            <w:tcW w:w="3845" w:type="dxa"/>
            <w:tcMar>
              <w:top w:w="50" w:type="dxa"/>
              <w:left w:w="100" w:type="dxa"/>
            </w:tcMar>
            <w:vAlign w:val="center"/>
          </w:tcPr>
          <w:p w14:paraId="3D4267C3"/>
        </w:tc>
      </w:tr>
    </w:tbl>
    <w:p w14:paraId="18793A44">
      <w:pPr>
        <w:sectPr>
          <w:pgSz w:w="16383" w:h="11906" w:orient="landscape"/>
          <w:pgMar w:top="1134" w:right="850" w:bottom="1134" w:left="1701" w:header="720" w:footer="720" w:gutter="0"/>
          <w:cols w:space="720" w:num="1"/>
        </w:sectPr>
      </w:pPr>
    </w:p>
    <w:p w14:paraId="108767EC">
      <w:pPr>
        <w:spacing w:after="0"/>
        <w:ind w:left="120"/>
      </w:pPr>
      <w:r>
        <w:rPr>
          <w:rFonts w:ascii="Times New Roman" w:hAnsi="Times New Roman"/>
          <w:b/>
          <w:color w:val="000000"/>
          <w:sz w:val="28"/>
        </w:rPr>
        <w:t xml:space="preserve"> 11 КЛАСС </w:t>
      </w:r>
    </w:p>
    <w:tbl>
      <w:tblPr>
        <w:tblStyle w:val="7"/>
        <w:tblW w:w="14653"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6"/>
        <w:gridCol w:w="4801"/>
        <w:gridCol w:w="1134"/>
        <w:gridCol w:w="1417"/>
        <w:gridCol w:w="1701"/>
        <w:gridCol w:w="4678"/>
        <w:gridCol w:w="236"/>
      </w:tblGrid>
      <w:tr w14:paraId="56244C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vMerge w:val="restart"/>
            <w:tcMar>
              <w:top w:w="50" w:type="dxa"/>
              <w:left w:w="100" w:type="dxa"/>
            </w:tcMar>
            <w:vAlign w:val="center"/>
          </w:tcPr>
          <w:p w14:paraId="6A5B4C7D">
            <w:pPr>
              <w:spacing w:after="0"/>
              <w:ind w:left="135"/>
            </w:pPr>
            <w:r>
              <w:rPr>
                <w:rFonts w:ascii="Times New Roman" w:hAnsi="Times New Roman"/>
                <w:b/>
                <w:color w:val="000000"/>
                <w:sz w:val="24"/>
              </w:rPr>
              <w:t xml:space="preserve">№ п/п </w:t>
            </w:r>
          </w:p>
          <w:p w14:paraId="2066679A">
            <w:pPr>
              <w:spacing w:after="0"/>
              <w:ind w:left="135"/>
            </w:pPr>
          </w:p>
        </w:tc>
        <w:tc>
          <w:tcPr>
            <w:tcW w:w="4801" w:type="dxa"/>
            <w:vMerge w:val="restart"/>
            <w:tcMar>
              <w:top w:w="50" w:type="dxa"/>
              <w:left w:w="100" w:type="dxa"/>
            </w:tcMar>
            <w:vAlign w:val="center"/>
          </w:tcPr>
          <w:p w14:paraId="7AA7B24F">
            <w:pPr>
              <w:spacing w:after="0"/>
              <w:ind w:left="135"/>
            </w:pPr>
            <w:r>
              <w:rPr>
                <w:rFonts w:ascii="Times New Roman" w:hAnsi="Times New Roman"/>
                <w:b/>
                <w:color w:val="000000"/>
                <w:sz w:val="24"/>
              </w:rPr>
              <w:t xml:space="preserve">Наименование разделов и тем программы </w:t>
            </w:r>
          </w:p>
          <w:p w14:paraId="04C375EF">
            <w:pPr>
              <w:spacing w:after="0"/>
              <w:ind w:left="135"/>
            </w:pPr>
          </w:p>
        </w:tc>
        <w:tc>
          <w:tcPr>
            <w:tcW w:w="4252" w:type="dxa"/>
            <w:gridSpan w:val="3"/>
            <w:tcMar>
              <w:top w:w="50" w:type="dxa"/>
              <w:left w:w="100" w:type="dxa"/>
            </w:tcMar>
            <w:vAlign w:val="center"/>
          </w:tcPr>
          <w:p w14:paraId="088ADF42">
            <w:pPr>
              <w:spacing w:after="0"/>
              <w:rPr>
                <w:sz w:val="20"/>
                <w:szCs w:val="20"/>
              </w:rPr>
            </w:pPr>
            <w:r>
              <w:rPr>
                <w:rFonts w:ascii="Times New Roman" w:hAnsi="Times New Roman"/>
                <w:color w:val="000000"/>
                <w:sz w:val="20"/>
                <w:szCs w:val="20"/>
              </w:rPr>
              <w:t>Количество часов</w:t>
            </w:r>
          </w:p>
        </w:tc>
        <w:tc>
          <w:tcPr>
            <w:tcW w:w="4678" w:type="dxa"/>
            <w:vMerge w:val="restart"/>
            <w:tcMar>
              <w:top w:w="50" w:type="dxa"/>
              <w:left w:w="100" w:type="dxa"/>
            </w:tcMar>
            <w:vAlign w:val="center"/>
          </w:tcPr>
          <w:p w14:paraId="2F533462">
            <w:pPr>
              <w:spacing w:after="0"/>
              <w:ind w:left="135"/>
              <w:rPr>
                <w:sz w:val="20"/>
                <w:szCs w:val="20"/>
              </w:rPr>
            </w:pPr>
            <w:r>
              <w:rPr>
                <w:rFonts w:ascii="Times New Roman" w:hAnsi="Times New Roman"/>
                <w:color w:val="000000"/>
                <w:sz w:val="20"/>
                <w:szCs w:val="20"/>
              </w:rPr>
              <w:t xml:space="preserve">Электронные (цифровые) образовательные ресурсы </w:t>
            </w:r>
          </w:p>
          <w:p w14:paraId="129F12FB">
            <w:pPr>
              <w:spacing w:after="0"/>
              <w:ind w:left="135"/>
              <w:rPr>
                <w:rFonts w:ascii="Times New Roman" w:hAnsi="Times New Roman" w:cs="Times New Roman"/>
                <w:sz w:val="20"/>
                <w:szCs w:val="20"/>
                <w:lang w:val="ru-RU"/>
              </w:rPr>
            </w:pPr>
          </w:p>
        </w:tc>
      </w:tr>
      <w:tr w14:paraId="56B2D8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vMerge w:val="continue"/>
            <w:tcBorders>
              <w:top w:val="nil"/>
            </w:tcBorders>
            <w:tcMar>
              <w:top w:w="50" w:type="dxa"/>
              <w:left w:w="100" w:type="dxa"/>
            </w:tcMar>
          </w:tcPr>
          <w:p w14:paraId="41F8B5E3"/>
        </w:tc>
        <w:tc>
          <w:tcPr>
            <w:tcW w:w="4801" w:type="dxa"/>
            <w:vMerge w:val="continue"/>
            <w:tcBorders>
              <w:top w:val="nil"/>
            </w:tcBorders>
            <w:tcMar>
              <w:top w:w="50" w:type="dxa"/>
              <w:left w:w="100" w:type="dxa"/>
            </w:tcMar>
          </w:tcPr>
          <w:p w14:paraId="09FF52C7"/>
        </w:tc>
        <w:tc>
          <w:tcPr>
            <w:tcW w:w="1134" w:type="dxa"/>
            <w:tcMar>
              <w:top w:w="50" w:type="dxa"/>
              <w:left w:w="100" w:type="dxa"/>
            </w:tcMar>
            <w:vAlign w:val="center"/>
          </w:tcPr>
          <w:p w14:paraId="35845977">
            <w:pPr>
              <w:spacing w:after="0"/>
              <w:ind w:left="135"/>
              <w:rPr>
                <w:sz w:val="20"/>
                <w:szCs w:val="20"/>
              </w:rPr>
            </w:pPr>
            <w:r>
              <w:rPr>
                <w:rFonts w:ascii="Times New Roman" w:hAnsi="Times New Roman"/>
                <w:color w:val="000000"/>
                <w:sz w:val="20"/>
                <w:szCs w:val="20"/>
              </w:rPr>
              <w:t xml:space="preserve">Всего </w:t>
            </w:r>
          </w:p>
          <w:p w14:paraId="484494A6">
            <w:pPr>
              <w:spacing w:after="0"/>
              <w:ind w:left="135"/>
              <w:rPr>
                <w:sz w:val="20"/>
                <w:szCs w:val="20"/>
              </w:rPr>
            </w:pPr>
          </w:p>
        </w:tc>
        <w:tc>
          <w:tcPr>
            <w:tcW w:w="1417" w:type="dxa"/>
            <w:tcMar>
              <w:top w:w="50" w:type="dxa"/>
              <w:left w:w="100" w:type="dxa"/>
            </w:tcMar>
            <w:vAlign w:val="center"/>
          </w:tcPr>
          <w:p w14:paraId="579A2E98">
            <w:pPr>
              <w:spacing w:after="0"/>
              <w:rPr>
                <w:sz w:val="20"/>
                <w:szCs w:val="20"/>
              </w:rPr>
            </w:pPr>
            <w:r>
              <w:rPr>
                <w:rFonts w:ascii="Times New Roman" w:hAnsi="Times New Roman"/>
                <w:color w:val="000000"/>
                <w:sz w:val="20"/>
                <w:szCs w:val="20"/>
              </w:rPr>
              <w:t xml:space="preserve">Контрольные работы </w:t>
            </w:r>
          </w:p>
          <w:p w14:paraId="096FC4AB">
            <w:pPr>
              <w:spacing w:after="0"/>
              <w:ind w:left="135"/>
              <w:rPr>
                <w:sz w:val="20"/>
                <w:szCs w:val="20"/>
              </w:rPr>
            </w:pPr>
          </w:p>
        </w:tc>
        <w:tc>
          <w:tcPr>
            <w:tcW w:w="1701" w:type="dxa"/>
            <w:tcMar>
              <w:top w:w="50" w:type="dxa"/>
              <w:left w:w="100" w:type="dxa"/>
            </w:tcMar>
          </w:tcPr>
          <w:p w14:paraId="62C40D7D">
            <w:pPr>
              <w:spacing w:after="0"/>
              <w:ind w:left="135"/>
              <w:rPr>
                <w:sz w:val="20"/>
                <w:szCs w:val="20"/>
              </w:rPr>
            </w:pPr>
            <w:r>
              <w:rPr>
                <w:rFonts w:ascii="Times New Roman" w:hAnsi="Times New Roman"/>
                <w:color w:val="000000"/>
                <w:sz w:val="20"/>
                <w:szCs w:val="20"/>
              </w:rPr>
              <w:t xml:space="preserve">Практические работы </w:t>
            </w:r>
          </w:p>
          <w:p w14:paraId="14FE666B">
            <w:pPr>
              <w:spacing w:after="0"/>
              <w:ind w:left="135"/>
              <w:rPr>
                <w:sz w:val="20"/>
                <w:szCs w:val="20"/>
              </w:rPr>
            </w:pPr>
          </w:p>
        </w:tc>
        <w:tc>
          <w:tcPr>
            <w:tcW w:w="4678" w:type="dxa"/>
            <w:vMerge w:val="continue"/>
            <w:tcMar>
              <w:top w:w="50" w:type="dxa"/>
              <w:left w:w="100" w:type="dxa"/>
            </w:tcMar>
          </w:tcPr>
          <w:p w14:paraId="055F627D"/>
        </w:tc>
      </w:tr>
      <w:tr w14:paraId="02FF51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14417" w:type="dxa"/>
            <w:gridSpan w:val="6"/>
            <w:tcMar>
              <w:top w:w="50" w:type="dxa"/>
              <w:left w:w="100" w:type="dxa"/>
            </w:tcMar>
            <w:vAlign w:val="center"/>
          </w:tcPr>
          <w:p w14:paraId="264CEC97">
            <w:pPr>
              <w:spacing w:after="0"/>
              <w:ind w:left="135"/>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химии</w:t>
            </w:r>
          </w:p>
        </w:tc>
      </w:tr>
      <w:tr w14:paraId="3A6312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2558926A">
            <w:pPr>
              <w:spacing w:after="0"/>
            </w:pPr>
            <w:r>
              <w:rPr>
                <w:rFonts w:ascii="Times New Roman" w:hAnsi="Times New Roman"/>
                <w:color w:val="000000"/>
                <w:sz w:val="24"/>
              </w:rPr>
              <w:t>1.1</w:t>
            </w:r>
          </w:p>
        </w:tc>
        <w:tc>
          <w:tcPr>
            <w:tcW w:w="4801" w:type="dxa"/>
            <w:tcMar>
              <w:top w:w="50" w:type="dxa"/>
              <w:left w:w="100" w:type="dxa"/>
            </w:tcMar>
            <w:vAlign w:val="center"/>
          </w:tcPr>
          <w:p w14:paraId="58993FB8">
            <w:pPr>
              <w:spacing w:after="0"/>
              <w:ind w:left="135"/>
              <w:rPr>
                <w:lang w:val="ru-RU"/>
              </w:rPr>
            </w:pPr>
            <w:r>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134" w:type="dxa"/>
            <w:tcMar>
              <w:top w:w="50" w:type="dxa"/>
              <w:left w:w="100" w:type="dxa"/>
            </w:tcMar>
            <w:vAlign w:val="center"/>
          </w:tcPr>
          <w:p w14:paraId="2180B8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417" w:type="dxa"/>
            <w:tcMar>
              <w:top w:w="50" w:type="dxa"/>
              <w:left w:w="100" w:type="dxa"/>
            </w:tcMar>
            <w:vAlign w:val="center"/>
          </w:tcPr>
          <w:p w14:paraId="47F0F4C3">
            <w:pPr>
              <w:spacing w:after="0"/>
              <w:ind w:left="135"/>
              <w:jc w:val="center"/>
            </w:pPr>
          </w:p>
        </w:tc>
        <w:tc>
          <w:tcPr>
            <w:tcW w:w="1701" w:type="dxa"/>
            <w:tcMar>
              <w:top w:w="50" w:type="dxa"/>
              <w:left w:w="100" w:type="dxa"/>
            </w:tcMar>
            <w:vAlign w:val="center"/>
          </w:tcPr>
          <w:p w14:paraId="562C2A5C">
            <w:pPr>
              <w:spacing w:after="0"/>
              <w:ind w:left="135"/>
              <w:jc w:val="center"/>
            </w:pPr>
          </w:p>
        </w:tc>
        <w:tc>
          <w:tcPr>
            <w:tcW w:w="4678" w:type="dxa"/>
            <w:tcMar>
              <w:top w:w="50" w:type="dxa"/>
              <w:left w:w="100" w:type="dxa"/>
            </w:tcMar>
            <w:vAlign w:val="center"/>
          </w:tcPr>
          <w:p w14:paraId="3A4355A2">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3905D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5235760E">
            <w:pPr>
              <w:spacing w:after="0"/>
            </w:pPr>
            <w:r>
              <w:rPr>
                <w:rFonts w:ascii="Times New Roman" w:hAnsi="Times New Roman"/>
                <w:color w:val="000000"/>
                <w:sz w:val="24"/>
              </w:rPr>
              <w:t>1.2</w:t>
            </w:r>
          </w:p>
        </w:tc>
        <w:tc>
          <w:tcPr>
            <w:tcW w:w="4801" w:type="dxa"/>
            <w:tcMar>
              <w:top w:w="50" w:type="dxa"/>
              <w:left w:w="100" w:type="dxa"/>
            </w:tcMar>
            <w:vAlign w:val="center"/>
          </w:tcPr>
          <w:p w14:paraId="3F4B37AD">
            <w:pPr>
              <w:spacing w:after="0"/>
              <w:ind w:left="135"/>
            </w:pPr>
            <w:r>
              <w:rPr>
                <w:rFonts w:ascii="Times New Roman" w:hAnsi="Times New Roman"/>
                <w:color w:val="000000"/>
                <w:sz w:val="24"/>
              </w:rPr>
              <w:t>Строение вещества. Многообразие веществ</w:t>
            </w:r>
          </w:p>
        </w:tc>
        <w:tc>
          <w:tcPr>
            <w:tcW w:w="1134" w:type="dxa"/>
            <w:tcMar>
              <w:top w:w="50" w:type="dxa"/>
              <w:left w:w="100" w:type="dxa"/>
            </w:tcMar>
            <w:vAlign w:val="center"/>
          </w:tcPr>
          <w:p w14:paraId="36EB3504">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14:paraId="6D26ECBA">
            <w:pPr>
              <w:spacing w:after="0"/>
              <w:ind w:left="135"/>
              <w:jc w:val="center"/>
            </w:pPr>
          </w:p>
        </w:tc>
        <w:tc>
          <w:tcPr>
            <w:tcW w:w="1701" w:type="dxa"/>
            <w:tcMar>
              <w:top w:w="50" w:type="dxa"/>
              <w:left w:w="100" w:type="dxa"/>
            </w:tcMar>
            <w:vAlign w:val="center"/>
          </w:tcPr>
          <w:p w14:paraId="3E9748DB">
            <w:pPr>
              <w:spacing w:after="0"/>
              <w:ind w:left="135"/>
              <w:jc w:val="center"/>
            </w:pPr>
          </w:p>
        </w:tc>
        <w:tc>
          <w:tcPr>
            <w:tcW w:w="4678" w:type="dxa"/>
            <w:tcMar>
              <w:top w:w="50" w:type="dxa"/>
              <w:left w:w="100" w:type="dxa"/>
            </w:tcMar>
            <w:vAlign w:val="center"/>
          </w:tcPr>
          <w:p w14:paraId="0C36C5F7">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3ED891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04685971">
            <w:pPr>
              <w:spacing w:after="0"/>
            </w:pPr>
            <w:r>
              <w:rPr>
                <w:rFonts w:ascii="Times New Roman" w:hAnsi="Times New Roman"/>
                <w:color w:val="000000"/>
                <w:sz w:val="24"/>
              </w:rPr>
              <w:t>1.3</w:t>
            </w:r>
          </w:p>
        </w:tc>
        <w:tc>
          <w:tcPr>
            <w:tcW w:w="4801" w:type="dxa"/>
            <w:tcMar>
              <w:top w:w="50" w:type="dxa"/>
              <w:left w:w="100" w:type="dxa"/>
            </w:tcMar>
            <w:vAlign w:val="center"/>
          </w:tcPr>
          <w:p w14:paraId="7D2E283D">
            <w:pPr>
              <w:spacing w:after="0"/>
              <w:ind w:left="135"/>
            </w:pPr>
            <w:r>
              <w:rPr>
                <w:rFonts w:ascii="Times New Roman" w:hAnsi="Times New Roman"/>
                <w:color w:val="000000"/>
                <w:sz w:val="24"/>
              </w:rPr>
              <w:t>Химические реакции</w:t>
            </w:r>
          </w:p>
        </w:tc>
        <w:tc>
          <w:tcPr>
            <w:tcW w:w="1134" w:type="dxa"/>
            <w:tcMar>
              <w:top w:w="50" w:type="dxa"/>
              <w:left w:w="100" w:type="dxa"/>
            </w:tcMar>
            <w:vAlign w:val="center"/>
          </w:tcPr>
          <w:p w14:paraId="7B99E85C">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14:paraId="2354CF6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2811DEE">
            <w:pPr>
              <w:spacing w:after="0"/>
              <w:ind w:left="135"/>
              <w:jc w:val="center"/>
            </w:pPr>
            <w:r>
              <w:rPr>
                <w:rFonts w:ascii="Times New Roman" w:hAnsi="Times New Roman"/>
                <w:color w:val="000000"/>
                <w:sz w:val="24"/>
              </w:rPr>
              <w:t xml:space="preserve"> 1 </w:t>
            </w:r>
          </w:p>
        </w:tc>
        <w:tc>
          <w:tcPr>
            <w:tcW w:w="4678" w:type="dxa"/>
            <w:tcMar>
              <w:top w:w="50" w:type="dxa"/>
              <w:left w:w="100" w:type="dxa"/>
            </w:tcMar>
            <w:vAlign w:val="center"/>
          </w:tcPr>
          <w:p w14:paraId="32C512D5">
            <w:pPr>
              <w:spacing w:after="0"/>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7D469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5487" w:type="dxa"/>
            <w:gridSpan w:val="2"/>
            <w:tcMar>
              <w:top w:w="50" w:type="dxa"/>
              <w:left w:w="100" w:type="dxa"/>
            </w:tcMar>
            <w:vAlign w:val="center"/>
          </w:tcPr>
          <w:p w14:paraId="0938DE64">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2AD015A4">
            <w:pPr>
              <w:spacing w:after="0"/>
              <w:ind w:left="135"/>
              <w:jc w:val="center"/>
            </w:pPr>
            <w:r>
              <w:rPr>
                <w:rFonts w:ascii="Times New Roman" w:hAnsi="Times New Roman"/>
                <w:color w:val="000000"/>
                <w:sz w:val="24"/>
              </w:rPr>
              <w:t xml:space="preserve"> 13 </w:t>
            </w:r>
          </w:p>
        </w:tc>
        <w:tc>
          <w:tcPr>
            <w:tcW w:w="1417" w:type="dxa"/>
            <w:tcMar>
              <w:top w:w="50" w:type="dxa"/>
              <w:left w:w="100" w:type="dxa"/>
            </w:tcMar>
            <w:vAlign w:val="center"/>
          </w:tcPr>
          <w:p w14:paraId="211F97A1"/>
        </w:tc>
        <w:tc>
          <w:tcPr>
            <w:tcW w:w="1701" w:type="dxa"/>
            <w:tcMar>
              <w:top w:w="50" w:type="dxa"/>
              <w:left w:w="100" w:type="dxa"/>
            </w:tcMar>
            <w:vAlign w:val="center"/>
          </w:tcPr>
          <w:p w14:paraId="449199F2"/>
        </w:tc>
        <w:tc>
          <w:tcPr>
            <w:tcW w:w="4678" w:type="dxa"/>
            <w:tcMar>
              <w:top w:w="50" w:type="dxa"/>
              <w:left w:w="100" w:type="dxa"/>
            </w:tcMar>
            <w:vAlign w:val="center"/>
          </w:tcPr>
          <w:p w14:paraId="21E15101">
            <w:pPr>
              <w:spacing w:after="0"/>
              <w:ind w:left="135"/>
            </w:pPr>
          </w:p>
        </w:tc>
      </w:tr>
      <w:tr w14:paraId="420D4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14417" w:type="dxa"/>
            <w:gridSpan w:val="6"/>
            <w:tcMar>
              <w:top w:w="50" w:type="dxa"/>
              <w:left w:w="100" w:type="dxa"/>
            </w:tcMar>
            <w:vAlign w:val="center"/>
          </w:tcPr>
          <w:p w14:paraId="6DAD517F">
            <w:pPr>
              <w:spacing w:after="0"/>
              <w:ind w:left="135"/>
              <w:rPr>
                <w:rFonts w:ascii="Times New Roman" w:hAnsi="Times New Roman"/>
                <w:b/>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Неорганическая химия</w:t>
            </w:r>
          </w:p>
          <w:p w14:paraId="35A8D5E7">
            <w:pPr>
              <w:spacing w:after="0" w:line="264" w:lineRule="auto"/>
              <w:ind w:firstLine="600"/>
              <w:jc w:val="both"/>
              <w:rPr>
                <w:lang w:val="ru-RU"/>
              </w:rPr>
            </w:pPr>
          </w:p>
        </w:tc>
      </w:tr>
      <w:tr w14:paraId="05FF4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4B7CE560">
            <w:pPr>
              <w:spacing w:after="0"/>
            </w:pPr>
            <w:r>
              <w:rPr>
                <w:rFonts w:ascii="Times New Roman" w:hAnsi="Times New Roman"/>
                <w:color w:val="000000"/>
                <w:sz w:val="24"/>
              </w:rPr>
              <w:t>2.1</w:t>
            </w:r>
          </w:p>
        </w:tc>
        <w:tc>
          <w:tcPr>
            <w:tcW w:w="4801" w:type="dxa"/>
            <w:tcMar>
              <w:top w:w="50" w:type="dxa"/>
              <w:left w:w="100" w:type="dxa"/>
            </w:tcMar>
            <w:vAlign w:val="center"/>
          </w:tcPr>
          <w:p w14:paraId="2CE19EA2">
            <w:pPr>
              <w:spacing w:after="0"/>
              <w:ind w:left="135"/>
            </w:pPr>
            <w:r>
              <w:rPr>
                <w:rFonts w:ascii="Times New Roman" w:hAnsi="Times New Roman"/>
                <w:color w:val="000000"/>
                <w:sz w:val="24"/>
              </w:rPr>
              <w:t>Металлы</w:t>
            </w:r>
          </w:p>
        </w:tc>
        <w:tc>
          <w:tcPr>
            <w:tcW w:w="1134" w:type="dxa"/>
            <w:tcMar>
              <w:top w:w="50" w:type="dxa"/>
              <w:left w:w="100" w:type="dxa"/>
            </w:tcMar>
            <w:vAlign w:val="center"/>
          </w:tcPr>
          <w:p w14:paraId="2B86FD5C">
            <w:pPr>
              <w:spacing w:after="0"/>
              <w:ind w:left="135"/>
              <w:jc w:val="center"/>
            </w:pPr>
            <w:r>
              <w:rPr>
                <w:rFonts w:ascii="Times New Roman" w:hAnsi="Times New Roman"/>
                <w:color w:val="000000"/>
                <w:sz w:val="24"/>
              </w:rPr>
              <w:t xml:space="preserve"> 6 </w:t>
            </w:r>
          </w:p>
        </w:tc>
        <w:tc>
          <w:tcPr>
            <w:tcW w:w="1417" w:type="dxa"/>
            <w:tcMar>
              <w:top w:w="50" w:type="dxa"/>
              <w:left w:w="100" w:type="dxa"/>
            </w:tcMar>
            <w:vAlign w:val="center"/>
          </w:tcPr>
          <w:p w14:paraId="3C6355D9">
            <w:pPr>
              <w:spacing w:after="0"/>
              <w:ind w:left="135"/>
              <w:jc w:val="center"/>
            </w:pPr>
          </w:p>
        </w:tc>
        <w:tc>
          <w:tcPr>
            <w:tcW w:w="1701" w:type="dxa"/>
            <w:tcMar>
              <w:top w:w="50" w:type="dxa"/>
              <w:left w:w="100" w:type="dxa"/>
            </w:tcMar>
            <w:vAlign w:val="center"/>
          </w:tcPr>
          <w:p w14:paraId="76564870">
            <w:pPr>
              <w:spacing w:after="0"/>
              <w:ind w:left="135"/>
              <w:jc w:val="center"/>
            </w:pPr>
            <w:r>
              <w:rPr>
                <w:rFonts w:ascii="Times New Roman" w:hAnsi="Times New Roman"/>
                <w:color w:val="000000"/>
                <w:sz w:val="24"/>
              </w:rPr>
              <w:t xml:space="preserve"> 1 </w:t>
            </w:r>
          </w:p>
        </w:tc>
        <w:tc>
          <w:tcPr>
            <w:tcW w:w="4678" w:type="dxa"/>
            <w:vMerge w:val="restart"/>
            <w:tcMar>
              <w:top w:w="50" w:type="dxa"/>
              <w:left w:w="100" w:type="dxa"/>
            </w:tcMar>
            <w:vAlign w:val="center"/>
          </w:tcPr>
          <w:p w14:paraId="52494226">
            <w:pPr>
              <w:widowControl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p w14:paraId="0E9CECB0">
            <w:pPr>
              <w:spacing w:after="0"/>
              <w:ind w:left="135"/>
              <w:rPr>
                <w:lang w:val="ru-RU"/>
              </w:rPr>
            </w:pPr>
          </w:p>
        </w:tc>
      </w:tr>
      <w:tr w14:paraId="44079C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45DC63A6">
            <w:pPr>
              <w:spacing w:after="0"/>
            </w:pPr>
            <w:r>
              <w:rPr>
                <w:rFonts w:ascii="Times New Roman" w:hAnsi="Times New Roman"/>
                <w:color w:val="000000"/>
                <w:sz w:val="24"/>
              </w:rPr>
              <w:t>2.2</w:t>
            </w:r>
          </w:p>
        </w:tc>
        <w:tc>
          <w:tcPr>
            <w:tcW w:w="4801" w:type="dxa"/>
            <w:tcMar>
              <w:top w:w="50" w:type="dxa"/>
              <w:left w:w="100" w:type="dxa"/>
            </w:tcMar>
            <w:vAlign w:val="center"/>
          </w:tcPr>
          <w:p w14:paraId="28686179">
            <w:pPr>
              <w:spacing w:after="0"/>
              <w:ind w:left="135"/>
            </w:pPr>
            <w:r>
              <w:rPr>
                <w:rFonts w:ascii="Times New Roman" w:hAnsi="Times New Roman"/>
                <w:color w:val="000000"/>
                <w:sz w:val="24"/>
              </w:rPr>
              <w:t>Неметаллы</w:t>
            </w:r>
          </w:p>
        </w:tc>
        <w:tc>
          <w:tcPr>
            <w:tcW w:w="1134" w:type="dxa"/>
            <w:tcMar>
              <w:top w:w="50" w:type="dxa"/>
              <w:left w:w="100" w:type="dxa"/>
            </w:tcMar>
            <w:vAlign w:val="center"/>
          </w:tcPr>
          <w:p w14:paraId="2824E8F6">
            <w:pPr>
              <w:spacing w:after="0"/>
              <w:ind w:left="135"/>
              <w:jc w:val="center"/>
            </w:pPr>
            <w:r>
              <w:rPr>
                <w:rFonts w:ascii="Times New Roman" w:hAnsi="Times New Roman"/>
                <w:color w:val="000000"/>
                <w:sz w:val="24"/>
              </w:rPr>
              <w:t xml:space="preserve"> 9 </w:t>
            </w:r>
          </w:p>
        </w:tc>
        <w:tc>
          <w:tcPr>
            <w:tcW w:w="1417" w:type="dxa"/>
            <w:tcMar>
              <w:top w:w="50" w:type="dxa"/>
              <w:left w:w="100" w:type="dxa"/>
            </w:tcMar>
            <w:vAlign w:val="center"/>
          </w:tcPr>
          <w:p w14:paraId="4484BC5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E868858">
            <w:pPr>
              <w:spacing w:after="0"/>
              <w:ind w:left="135"/>
              <w:jc w:val="center"/>
            </w:pPr>
            <w:r>
              <w:rPr>
                <w:rFonts w:ascii="Times New Roman" w:hAnsi="Times New Roman"/>
                <w:color w:val="000000"/>
                <w:sz w:val="24"/>
              </w:rPr>
              <w:t xml:space="preserve"> 1 </w:t>
            </w:r>
          </w:p>
        </w:tc>
        <w:tc>
          <w:tcPr>
            <w:tcW w:w="4678" w:type="dxa"/>
            <w:vMerge w:val="continue"/>
            <w:tcMar>
              <w:top w:w="50" w:type="dxa"/>
              <w:left w:w="100" w:type="dxa"/>
            </w:tcMar>
            <w:vAlign w:val="center"/>
          </w:tcPr>
          <w:p w14:paraId="5F44524F">
            <w:pPr>
              <w:spacing w:after="0"/>
              <w:ind w:left="135"/>
              <w:rPr>
                <w:lang w:val="ru-RU"/>
              </w:rPr>
            </w:pPr>
          </w:p>
        </w:tc>
      </w:tr>
      <w:tr w14:paraId="2080E4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695270C0">
            <w:pPr>
              <w:spacing w:after="0"/>
            </w:pPr>
            <w:r>
              <w:rPr>
                <w:rFonts w:ascii="Times New Roman" w:hAnsi="Times New Roman"/>
                <w:color w:val="000000"/>
                <w:sz w:val="24"/>
              </w:rPr>
              <w:t>2.3</w:t>
            </w:r>
          </w:p>
        </w:tc>
        <w:tc>
          <w:tcPr>
            <w:tcW w:w="4801" w:type="dxa"/>
            <w:tcMar>
              <w:top w:w="50" w:type="dxa"/>
              <w:left w:w="100" w:type="dxa"/>
            </w:tcMar>
            <w:vAlign w:val="center"/>
          </w:tcPr>
          <w:p w14:paraId="0DA55799">
            <w:pPr>
              <w:spacing w:after="0"/>
              <w:ind w:left="135"/>
              <w:rPr>
                <w:lang w:val="ru-RU"/>
              </w:rPr>
            </w:pPr>
            <w:r>
              <w:rPr>
                <w:rFonts w:ascii="Times New Roman" w:hAnsi="Times New Roman"/>
                <w:color w:val="000000"/>
                <w:sz w:val="24"/>
                <w:lang w:val="ru-RU"/>
              </w:rPr>
              <w:t>Связь неорганических и органических веществ</w:t>
            </w:r>
          </w:p>
        </w:tc>
        <w:tc>
          <w:tcPr>
            <w:tcW w:w="1134" w:type="dxa"/>
            <w:tcMar>
              <w:top w:w="50" w:type="dxa"/>
              <w:left w:w="100" w:type="dxa"/>
            </w:tcMar>
            <w:vAlign w:val="center"/>
          </w:tcPr>
          <w:p w14:paraId="699D91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417" w:type="dxa"/>
            <w:tcMar>
              <w:top w:w="50" w:type="dxa"/>
              <w:left w:w="100" w:type="dxa"/>
            </w:tcMar>
            <w:vAlign w:val="center"/>
          </w:tcPr>
          <w:p w14:paraId="023C83F6">
            <w:pPr>
              <w:spacing w:after="0"/>
              <w:ind w:left="135"/>
              <w:jc w:val="center"/>
            </w:pPr>
          </w:p>
        </w:tc>
        <w:tc>
          <w:tcPr>
            <w:tcW w:w="1701" w:type="dxa"/>
            <w:tcMar>
              <w:top w:w="50" w:type="dxa"/>
              <w:left w:w="100" w:type="dxa"/>
            </w:tcMar>
            <w:vAlign w:val="center"/>
          </w:tcPr>
          <w:p w14:paraId="411E976B">
            <w:pPr>
              <w:spacing w:after="0"/>
              <w:ind w:left="135"/>
              <w:jc w:val="center"/>
            </w:pPr>
          </w:p>
        </w:tc>
        <w:tc>
          <w:tcPr>
            <w:tcW w:w="4678" w:type="dxa"/>
            <w:vMerge w:val="continue"/>
            <w:tcMar>
              <w:top w:w="50" w:type="dxa"/>
              <w:left w:w="100" w:type="dxa"/>
            </w:tcMar>
            <w:vAlign w:val="center"/>
          </w:tcPr>
          <w:p w14:paraId="65F1FA8A">
            <w:pPr>
              <w:spacing w:after="0"/>
              <w:rPr>
                <w:lang w:val="ru-RU"/>
              </w:rPr>
            </w:pPr>
          </w:p>
        </w:tc>
      </w:tr>
      <w:tr w14:paraId="244AC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5487" w:type="dxa"/>
            <w:gridSpan w:val="2"/>
            <w:tcMar>
              <w:top w:w="50" w:type="dxa"/>
              <w:left w:w="100" w:type="dxa"/>
            </w:tcMar>
            <w:vAlign w:val="center"/>
          </w:tcPr>
          <w:p w14:paraId="7486C508">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13D6E62F">
            <w:pPr>
              <w:spacing w:after="0"/>
              <w:ind w:left="135"/>
              <w:jc w:val="center"/>
            </w:pPr>
            <w:r>
              <w:rPr>
                <w:rFonts w:ascii="Times New Roman" w:hAnsi="Times New Roman"/>
                <w:color w:val="000000"/>
                <w:sz w:val="24"/>
              </w:rPr>
              <w:t xml:space="preserve"> 17 </w:t>
            </w:r>
          </w:p>
        </w:tc>
        <w:tc>
          <w:tcPr>
            <w:tcW w:w="1417" w:type="dxa"/>
            <w:tcMar>
              <w:top w:w="50" w:type="dxa"/>
              <w:left w:w="100" w:type="dxa"/>
            </w:tcMar>
            <w:vAlign w:val="center"/>
          </w:tcPr>
          <w:p w14:paraId="487FC32F"/>
        </w:tc>
        <w:tc>
          <w:tcPr>
            <w:tcW w:w="1701" w:type="dxa"/>
            <w:tcMar>
              <w:top w:w="50" w:type="dxa"/>
              <w:left w:w="100" w:type="dxa"/>
            </w:tcMar>
            <w:vAlign w:val="center"/>
          </w:tcPr>
          <w:p w14:paraId="0743D6B8"/>
        </w:tc>
        <w:tc>
          <w:tcPr>
            <w:tcW w:w="4678" w:type="dxa"/>
            <w:tcMar>
              <w:top w:w="50" w:type="dxa"/>
              <w:left w:w="100" w:type="dxa"/>
            </w:tcMar>
            <w:vAlign w:val="center"/>
          </w:tcPr>
          <w:p w14:paraId="30B31AFA">
            <w:pPr>
              <w:pStyle w:val="28"/>
              <w:spacing w:line="240" w:lineRule="auto"/>
              <w:textAlignment w:val="auto"/>
              <w:rPr>
                <w:rFonts w:ascii="Times New Roman" w:hAnsi="Times New Roman" w:cs="Times New Roman"/>
                <w:color w:val="auto"/>
              </w:rPr>
            </w:pPr>
          </w:p>
        </w:tc>
      </w:tr>
      <w:tr w14:paraId="650C0B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417" w:type="dxa"/>
            <w:gridSpan w:val="6"/>
            <w:tcMar>
              <w:top w:w="50" w:type="dxa"/>
              <w:left w:w="100" w:type="dxa"/>
            </w:tcMar>
            <w:vAlign w:val="center"/>
          </w:tcPr>
          <w:p w14:paraId="0F47CB1C">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Химия и жизнь</w:t>
            </w:r>
          </w:p>
          <w:p w14:paraId="08D55C2D">
            <w:pPr>
              <w:spacing w:after="0" w:line="264" w:lineRule="auto"/>
              <w:ind w:firstLine="600"/>
              <w:jc w:val="both"/>
              <w:rPr>
                <w:lang w:val="ru-RU"/>
              </w:rPr>
            </w:pPr>
          </w:p>
        </w:tc>
        <w:tc>
          <w:tcPr>
            <w:tcW w:w="236" w:type="dxa"/>
            <w:tcBorders>
              <w:top w:val="nil"/>
              <w:right w:val="nil"/>
            </w:tcBorders>
          </w:tcPr>
          <w:p w14:paraId="0FF84B44">
            <w:pPr>
              <w:pStyle w:val="28"/>
              <w:spacing w:line="240" w:lineRule="auto"/>
              <w:textAlignment w:val="auto"/>
              <w:rPr>
                <w:rFonts w:ascii="Times New Roman" w:hAnsi="Times New Roman" w:cs="Times New Roman"/>
                <w:color w:val="auto"/>
              </w:rPr>
            </w:pPr>
          </w:p>
        </w:tc>
      </w:tr>
      <w:tr w14:paraId="61DFC4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686" w:type="dxa"/>
            <w:tcMar>
              <w:top w:w="50" w:type="dxa"/>
              <w:left w:w="100" w:type="dxa"/>
            </w:tcMar>
            <w:vAlign w:val="center"/>
          </w:tcPr>
          <w:p w14:paraId="5CDA1940">
            <w:pPr>
              <w:spacing w:after="0"/>
            </w:pPr>
            <w:r>
              <w:rPr>
                <w:rFonts w:ascii="Times New Roman" w:hAnsi="Times New Roman"/>
                <w:color w:val="000000"/>
                <w:sz w:val="24"/>
              </w:rPr>
              <w:t>3.1</w:t>
            </w:r>
          </w:p>
        </w:tc>
        <w:tc>
          <w:tcPr>
            <w:tcW w:w="4801" w:type="dxa"/>
            <w:tcMar>
              <w:top w:w="50" w:type="dxa"/>
              <w:left w:w="100" w:type="dxa"/>
            </w:tcMar>
            <w:vAlign w:val="center"/>
          </w:tcPr>
          <w:p w14:paraId="441572CC">
            <w:pPr>
              <w:spacing w:after="0"/>
              <w:ind w:left="135"/>
            </w:pPr>
            <w:r>
              <w:rPr>
                <w:rFonts w:ascii="Times New Roman" w:hAnsi="Times New Roman"/>
                <w:color w:val="000000"/>
                <w:sz w:val="24"/>
              </w:rPr>
              <w:t>Химия и жизнь</w:t>
            </w:r>
          </w:p>
        </w:tc>
        <w:tc>
          <w:tcPr>
            <w:tcW w:w="1134" w:type="dxa"/>
            <w:tcMar>
              <w:top w:w="50" w:type="dxa"/>
              <w:left w:w="100" w:type="dxa"/>
            </w:tcMar>
            <w:vAlign w:val="center"/>
          </w:tcPr>
          <w:p w14:paraId="0ACF6A53">
            <w:pPr>
              <w:spacing w:after="0"/>
              <w:ind w:left="135"/>
              <w:jc w:val="center"/>
            </w:pPr>
            <w:r>
              <w:rPr>
                <w:rFonts w:ascii="Times New Roman" w:hAnsi="Times New Roman"/>
                <w:color w:val="000000"/>
                <w:sz w:val="24"/>
              </w:rPr>
              <w:t xml:space="preserve"> 4 </w:t>
            </w:r>
          </w:p>
        </w:tc>
        <w:tc>
          <w:tcPr>
            <w:tcW w:w="1417" w:type="dxa"/>
            <w:tcMar>
              <w:top w:w="50" w:type="dxa"/>
              <w:left w:w="100" w:type="dxa"/>
            </w:tcMar>
            <w:vAlign w:val="center"/>
          </w:tcPr>
          <w:p w14:paraId="084E4E83">
            <w:pPr>
              <w:spacing w:after="0"/>
              <w:ind w:left="135"/>
              <w:jc w:val="center"/>
            </w:pPr>
          </w:p>
        </w:tc>
        <w:tc>
          <w:tcPr>
            <w:tcW w:w="1701" w:type="dxa"/>
            <w:tcMar>
              <w:top w:w="50" w:type="dxa"/>
              <w:left w:w="100" w:type="dxa"/>
            </w:tcMar>
            <w:vAlign w:val="center"/>
          </w:tcPr>
          <w:p w14:paraId="23861477">
            <w:pPr>
              <w:spacing w:after="0"/>
              <w:ind w:left="135"/>
              <w:jc w:val="center"/>
            </w:pPr>
          </w:p>
        </w:tc>
        <w:tc>
          <w:tcPr>
            <w:tcW w:w="4678" w:type="dxa"/>
            <w:tcMar>
              <w:top w:w="50" w:type="dxa"/>
              <w:left w:w="100" w:type="dxa"/>
            </w:tcMar>
            <w:vAlign w:val="center"/>
          </w:tcPr>
          <w:p w14:paraId="730EA4E8">
            <w:pPr>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r>
      <w:tr w14:paraId="036125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5487" w:type="dxa"/>
            <w:gridSpan w:val="2"/>
            <w:tcMar>
              <w:top w:w="50" w:type="dxa"/>
              <w:left w:w="100" w:type="dxa"/>
            </w:tcMar>
            <w:vAlign w:val="center"/>
          </w:tcPr>
          <w:p w14:paraId="1AC6A1AF">
            <w:pPr>
              <w:spacing w:after="0"/>
              <w:ind w:left="135"/>
            </w:pPr>
            <w:r>
              <w:rPr>
                <w:rFonts w:ascii="Times New Roman" w:hAnsi="Times New Roman"/>
                <w:color w:val="000000"/>
                <w:sz w:val="24"/>
              </w:rPr>
              <w:t>Итого по разделу</w:t>
            </w:r>
          </w:p>
        </w:tc>
        <w:tc>
          <w:tcPr>
            <w:tcW w:w="1134" w:type="dxa"/>
            <w:tcMar>
              <w:top w:w="50" w:type="dxa"/>
              <w:left w:w="100" w:type="dxa"/>
            </w:tcMar>
            <w:vAlign w:val="center"/>
          </w:tcPr>
          <w:p w14:paraId="2DAA4AD3">
            <w:pPr>
              <w:spacing w:after="0"/>
              <w:ind w:left="135"/>
              <w:jc w:val="center"/>
            </w:pPr>
            <w:r>
              <w:rPr>
                <w:rFonts w:ascii="Times New Roman" w:hAnsi="Times New Roman"/>
                <w:color w:val="000000"/>
                <w:sz w:val="24"/>
              </w:rPr>
              <w:t xml:space="preserve"> 4 </w:t>
            </w:r>
          </w:p>
        </w:tc>
        <w:tc>
          <w:tcPr>
            <w:tcW w:w="7796" w:type="dxa"/>
            <w:gridSpan w:val="3"/>
            <w:tcMar>
              <w:top w:w="50" w:type="dxa"/>
              <w:left w:w="100" w:type="dxa"/>
            </w:tcMar>
            <w:vAlign w:val="center"/>
          </w:tcPr>
          <w:p w14:paraId="4C37B89C"/>
        </w:tc>
      </w:tr>
      <w:tr w14:paraId="37CFD7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236" w:type="dxa"/>
          <w:trHeight w:val="144" w:hRule="atLeast"/>
          <w:tblCellSpacing w:w="0" w:type="dxa"/>
        </w:trPr>
        <w:tc>
          <w:tcPr>
            <w:tcW w:w="5487" w:type="dxa"/>
            <w:gridSpan w:val="2"/>
            <w:tcMar>
              <w:top w:w="50" w:type="dxa"/>
              <w:left w:w="100" w:type="dxa"/>
            </w:tcMar>
            <w:vAlign w:val="center"/>
          </w:tcPr>
          <w:p w14:paraId="7B253DEC">
            <w:pPr>
              <w:spacing w:after="0"/>
              <w:ind w:left="135"/>
              <w:rPr>
                <w:lang w:val="ru-RU"/>
              </w:rPr>
            </w:pPr>
            <w:r>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13BBBD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17" w:type="dxa"/>
            <w:tcMar>
              <w:top w:w="50" w:type="dxa"/>
              <w:left w:w="100" w:type="dxa"/>
            </w:tcMar>
            <w:vAlign w:val="center"/>
          </w:tcPr>
          <w:p w14:paraId="4DC4BDB2">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14:paraId="3FD07BAE">
            <w:pPr>
              <w:spacing w:after="0"/>
              <w:ind w:left="135"/>
              <w:jc w:val="center"/>
            </w:pPr>
            <w:r>
              <w:rPr>
                <w:rFonts w:ascii="Times New Roman" w:hAnsi="Times New Roman"/>
                <w:color w:val="000000"/>
                <w:sz w:val="24"/>
              </w:rPr>
              <w:t xml:space="preserve"> 3 </w:t>
            </w:r>
          </w:p>
        </w:tc>
        <w:tc>
          <w:tcPr>
            <w:tcW w:w="4678" w:type="dxa"/>
            <w:tcMar>
              <w:top w:w="50" w:type="dxa"/>
              <w:left w:w="100" w:type="dxa"/>
            </w:tcMar>
            <w:vAlign w:val="center"/>
          </w:tcPr>
          <w:p w14:paraId="24245DBF"/>
        </w:tc>
      </w:tr>
    </w:tbl>
    <w:p w14:paraId="5BD8C9FB">
      <w:pPr>
        <w:sectPr>
          <w:pgSz w:w="16383" w:h="11906" w:orient="landscape"/>
          <w:pgMar w:top="1134" w:right="850" w:bottom="1134" w:left="1701" w:header="720" w:footer="720" w:gutter="0"/>
          <w:cols w:space="720" w:num="1"/>
        </w:sectPr>
      </w:pPr>
    </w:p>
    <w:p w14:paraId="2D075831">
      <w:pPr>
        <w:sectPr>
          <w:pgSz w:w="16383" w:h="11906" w:orient="landscape"/>
          <w:pgMar w:top="1134" w:right="850" w:bottom="1134" w:left="1701" w:header="720" w:footer="720" w:gutter="0"/>
          <w:cols w:space="720" w:num="1"/>
        </w:sectPr>
      </w:pPr>
    </w:p>
    <w:bookmarkEnd w:id="4"/>
    <w:p w14:paraId="1BC47397">
      <w:pPr>
        <w:spacing w:after="0"/>
        <w:ind w:left="120"/>
      </w:pPr>
      <w:bookmarkStart w:id="5" w:name="block-3025370"/>
      <w:r>
        <w:rPr>
          <w:rFonts w:ascii="Times New Roman" w:hAnsi="Times New Roman"/>
          <w:b/>
          <w:color w:val="000000"/>
          <w:sz w:val="28"/>
        </w:rPr>
        <w:t xml:space="preserve"> ПОУРОЧНОЕ ПЛАНИРОВАНИЕ </w:t>
      </w:r>
    </w:p>
    <w:p w14:paraId="41DEC3B3">
      <w:pPr>
        <w:spacing w:after="0"/>
        <w:ind w:left="120"/>
      </w:pPr>
      <w:r>
        <w:rPr>
          <w:rFonts w:ascii="Times New Roman" w:hAnsi="Times New Roman"/>
          <w:b/>
          <w:color w:val="000000"/>
          <w:sz w:val="28"/>
        </w:rPr>
        <w:t xml:space="preserve"> 10 КЛАСС </w:t>
      </w:r>
    </w:p>
    <w:tbl>
      <w:tblPr>
        <w:tblStyle w:val="7"/>
        <w:tblW w:w="0" w:type="auto"/>
        <w:tblCellSpacing w:w="0" w:type="dxa"/>
        <w:tblInd w:w="-117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567"/>
        <w:gridCol w:w="3544"/>
        <w:gridCol w:w="851"/>
        <w:gridCol w:w="1559"/>
        <w:gridCol w:w="1418"/>
        <w:gridCol w:w="1842"/>
        <w:gridCol w:w="2552"/>
        <w:gridCol w:w="1276"/>
        <w:gridCol w:w="1607"/>
      </w:tblGrid>
      <w:tr w14:paraId="481BBD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vMerge w:val="restart"/>
            <w:tcMar>
              <w:top w:w="50" w:type="dxa"/>
              <w:left w:w="100" w:type="dxa"/>
            </w:tcMar>
            <w:vAlign w:val="center"/>
          </w:tcPr>
          <w:p w14:paraId="219BBF17">
            <w:pPr>
              <w:spacing w:after="0"/>
              <w:ind w:left="135"/>
            </w:pPr>
            <w:r>
              <w:rPr>
                <w:rFonts w:ascii="Times New Roman" w:hAnsi="Times New Roman"/>
                <w:b/>
                <w:color w:val="000000"/>
                <w:sz w:val="24"/>
              </w:rPr>
              <w:t xml:space="preserve">№ п/п </w:t>
            </w:r>
          </w:p>
          <w:p w14:paraId="25F23F56">
            <w:pPr>
              <w:spacing w:after="0"/>
              <w:ind w:left="135"/>
            </w:pPr>
          </w:p>
        </w:tc>
        <w:tc>
          <w:tcPr>
            <w:tcW w:w="3544" w:type="dxa"/>
            <w:vMerge w:val="restart"/>
            <w:tcMar>
              <w:top w:w="50" w:type="dxa"/>
              <w:left w:w="100" w:type="dxa"/>
            </w:tcMar>
            <w:vAlign w:val="center"/>
          </w:tcPr>
          <w:p w14:paraId="0511E606">
            <w:pPr>
              <w:spacing w:after="0"/>
              <w:ind w:left="135"/>
            </w:pPr>
            <w:r>
              <w:rPr>
                <w:rFonts w:ascii="Times New Roman" w:hAnsi="Times New Roman"/>
                <w:b/>
                <w:color w:val="000000"/>
                <w:sz w:val="24"/>
              </w:rPr>
              <w:t xml:space="preserve">Тема урока </w:t>
            </w:r>
          </w:p>
          <w:p w14:paraId="08025776">
            <w:pPr>
              <w:spacing w:after="0"/>
              <w:ind w:left="135"/>
            </w:pPr>
          </w:p>
        </w:tc>
        <w:tc>
          <w:tcPr>
            <w:tcW w:w="3828" w:type="dxa"/>
            <w:gridSpan w:val="3"/>
            <w:tcMar>
              <w:top w:w="50" w:type="dxa"/>
              <w:left w:w="100" w:type="dxa"/>
            </w:tcMar>
            <w:vAlign w:val="center"/>
          </w:tcPr>
          <w:p w14:paraId="573917C8">
            <w:pPr>
              <w:spacing w:after="0"/>
              <w:rPr>
                <w:sz w:val="20"/>
                <w:szCs w:val="20"/>
              </w:rPr>
            </w:pPr>
            <w:r>
              <w:rPr>
                <w:rFonts w:ascii="Times New Roman" w:hAnsi="Times New Roman"/>
                <w:b/>
                <w:color w:val="000000"/>
                <w:sz w:val="20"/>
                <w:szCs w:val="20"/>
              </w:rPr>
              <w:t>Количество часов</w:t>
            </w:r>
          </w:p>
        </w:tc>
        <w:tc>
          <w:tcPr>
            <w:tcW w:w="1842" w:type="dxa"/>
            <w:vMerge w:val="restart"/>
            <w:tcBorders>
              <w:right w:val="single" w:color="auto" w:sz="4" w:space="0"/>
            </w:tcBorders>
            <w:tcMar>
              <w:top w:w="50" w:type="dxa"/>
              <w:left w:w="100" w:type="dxa"/>
            </w:tcMar>
            <w:vAlign w:val="center"/>
          </w:tcPr>
          <w:p w14:paraId="2445C080">
            <w:pPr>
              <w:spacing w:after="0"/>
              <w:ind w:left="135"/>
              <w:rPr>
                <w:rFonts w:ascii="Times New Roman" w:hAnsi="Times New Roman" w:cs="Times New Roman"/>
                <w:b/>
                <w:sz w:val="20"/>
                <w:szCs w:val="20"/>
                <w:lang w:val="ru-RU"/>
              </w:rPr>
            </w:pPr>
            <w:r>
              <w:rPr>
                <w:rFonts w:ascii="Times New Roman" w:hAnsi="Times New Roman" w:cs="Times New Roman"/>
                <w:b/>
                <w:sz w:val="20"/>
                <w:szCs w:val="20"/>
                <w:lang w:val="ru-RU"/>
              </w:rPr>
              <w:t>Вид контроля</w:t>
            </w:r>
          </w:p>
        </w:tc>
        <w:tc>
          <w:tcPr>
            <w:tcW w:w="2552" w:type="dxa"/>
            <w:vMerge w:val="restart"/>
            <w:tcBorders>
              <w:left w:val="single" w:color="auto" w:sz="4" w:space="0"/>
            </w:tcBorders>
            <w:vAlign w:val="center"/>
          </w:tcPr>
          <w:p w14:paraId="14B5CACA">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686F859A">
            <w:pPr>
              <w:spacing w:after="0"/>
              <w:ind w:left="135"/>
              <w:rPr>
                <w:rFonts w:ascii="Times New Roman" w:hAnsi="Times New Roman" w:cs="Times New Roman"/>
                <w:b/>
                <w:sz w:val="20"/>
                <w:szCs w:val="20"/>
                <w:lang w:val="ru-RU"/>
              </w:rPr>
            </w:pPr>
          </w:p>
        </w:tc>
        <w:tc>
          <w:tcPr>
            <w:tcW w:w="1276" w:type="dxa"/>
            <w:vMerge w:val="restart"/>
            <w:tcBorders>
              <w:left w:val="single" w:color="auto" w:sz="4" w:space="0"/>
            </w:tcBorders>
            <w:vAlign w:val="center"/>
          </w:tcPr>
          <w:p w14:paraId="4617D0A1">
            <w:pPr>
              <w:spacing w:after="0"/>
              <w:ind w:left="135"/>
              <w:rPr>
                <w:rFonts w:ascii="Times New Roman" w:hAnsi="Times New Roman" w:cs="Times New Roman"/>
                <w:b/>
                <w:sz w:val="20"/>
                <w:szCs w:val="20"/>
                <w:lang w:val="ru-RU"/>
              </w:rPr>
            </w:pPr>
            <w:r>
              <w:rPr>
                <w:rFonts w:ascii="Times New Roman" w:hAnsi="Times New Roman" w:cs="Times New Roman"/>
                <w:b/>
                <w:color w:val="000000"/>
                <w:sz w:val="20"/>
                <w:szCs w:val="20"/>
                <w:lang w:val="ru-RU"/>
              </w:rPr>
              <w:t xml:space="preserve">Дата изучения </w:t>
            </w:r>
          </w:p>
          <w:p w14:paraId="3C0B0736">
            <w:pPr>
              <w:spacing w:after="0"/>
              <w:ind w:left="135"/>
              <w:rPr>
                <w:rFonts w:ascii="Times New Roman" w:hAnsi="Times New Roman" w:cs="Times New Roman"/>
                <w:b/>
                <w:sz w:val="20"/>
                <w:szCs w:val="20"/>
              </w:rPr>
            </w:pPr>
          </w:p>
        </w:tc>
        <w:tc>
          <w:tcPr>
            <w:tcW w:w="1607" w:type="dxa"/>
            <w:vMerge w:val="restart"/>
            <w:tcMar>
              <w:top w:w="50" w:type="dxa"/>
              <w:left w:w="100" w:type="dxa"/>
            </w:tcMar>
            <w:vAlign w:val="center"/>
          </w:tcPr>
          <w:p w14:paraId="2453EE1A">
            <w:pPr>
              <w:spacing w:after="0"/>
              <w:ind w:left="135"/>
              <w:rPr>
                <w:rFonts w:ascii="Times New Roman" w:hAnsi="Times New Roman" w:cs="Times New Roman"/>
                <w:b/>
                <w:sz w:val="20"/>
                <w:szCs w:val="20"/>
                <w:lang w:val="ru-RU"/>
              </w:rPr>
            </w:pPr>
            <w:r>
              <w:rPr>
                <w:rFonts w:ascii="Times New Roman" w:hAnsi="Times New Roman" w:cs="Times New Roman"/>
                <w:b/>
                <w:sz w:val="20"/>
                <w:szCs w:val="20"/>
                <w:lang w:val="ru-RU"/>
              </w:rPr>
              <w:t>Примечание</w:t>
            </w:r>
          </w:p>
        </w:tc>
      </w:tr>
      <w:tr w14:paraId="61E22D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vMerge w:val="continue"/>
            <w:tcBorders>
              <w:top w:val="nil"/>
            </w:tcBorders>
            <w:tcMar>
              <w:top w:w="50" w:type="dxa"/>
              <w:left w:w="100" w:type="dxa"/>
            </w:tcMar>
          </w:tcPr>
          <w:p w14:paraId="6B593CBB">
            <w:pPr>
              <w:rPr>
                <w:lang w:val="ru-RU"/>
              </w:rPr>
            </w:pPr>
          </w:p>
        </w:tc>
        <w:tc>
          <w:tcPr>
            <w:tcW w:w="3544" w:type="dxa"/>
            <w:vMerge w:val="continue"/>
            <w:tcBorders>
              <w:top w:val="nil"/>
            </w:tcBorders>
            <w:tcMar>
              <w:top w:w="50" w:type="dxa"/>
              <w:left w:w="100" w:type="dxa"/>
            </w:tcMar>
          </w:tcPr>
          <w:p w14:paraId="5C1250DD">
            <w:pPr>
              <w:rPr>
                <w:lang w:val="ru-RU"/>
              </w:rPr>
            </w:pPr>
          </w:p>
        </w:tc>
        <w:tc>
          <w:tcPr>
            <w:tcW w:w="851" w:type="dxa"/>
            <w:tcMar>
              <w:top w:w="50" w:type="dxa"/>
              <w:left w:w="100" w:type="dxa"/>
            </w:tcMar>
            <w:vAlign w:val="center"/>
          </w:tcPr>
          <w:p w14:paraId="04183504">
            <w:pPr>
              <w:spacing w:after="0"/>
              <w:ind w:left="135"/>
              <w:rPr>
                <w:sz w:val="20"/>
                <w:szCs w:val="20"/>
              </w:rPr>
            </w:pPr>
            <w:r>
              <w:rPr>
                <w:rFonts w:ascii="Times New Roman" w:hAnsi="Times New Roman"/>
                <w:b/>
                <w:color w:val="000000"/>
                <w:sz w:val="20"/>
                <w:szCs w:val="20"/>
              </w:rPr>
              <w:t xml:space="preserve">Всего </w:t>
            </w:r>
          </w:p>
          <w:p w14:paraId="1F0CD057">
            <w:pPr>
              <w:spacing w:after="0"/>
              <w:ind w:left="135"/>
              <w:rPr>
                <w:sz w:val="20"/>
                <w:szCs w:val="20"/>
              </w:rPr>
            </w:pPr>
          </w:p>
        </w:tc>
        <w:tc>
          <w:tcPr>
            <w:tcW w:w="1559" w:type="dxa"/>
            <w:tcMar>
              <w:top w:w="50" w:type="dxa"/>
              <w:left w:w="100" w:type="dxa"/>
            </w:tcMar>
            <w:vAlign w:val="center"/>
          </w:tcPr>
          <w:p w14:paraId="36AA56B3">
            <w:pPr>
              <w:spacing w:after="0"/>
              <w:ind w:left="135"/>
              <w:rPr>
                <w:sz w:val="20"/>
                <w:szCs w:val="20"/>
              </w:rPr>
            </w:pPr>
            <w:r>
              <w:rPr>
                <w:rFonts w:ascii="Times New Roman" w:hAnsi="Times New Roman"/>
                <w:b/>
                <w:color w:val="000000"/>
                <w:sz w:val="20"/>
                <w:szCs w:val="20"/>
              </w:rPr>
              <w:t xml:space="preserve">Контрольные работы </w:t>
            </w:r>
          </w:p>
          <w:p w14:paraId="7E61ECE4">
            <w:pPr>
              <w:spacing w:after="0"/>
              <w:ind w:left="135"/>
              <w:rPr>
                <w:sz w:val="20"/>
                <w:szCs w:val="20"/>
              </w:rPr>
            </w:pPr>
          </w:p>
        </w:tc>
        <w:tc>
          <w:tcPr>
            <w:tcW w:w="1418" w:type="dxa"/>
            <w:tcMar>
              <w:top w:w="50" w:type="dxa"/>
              <w:left w:w="100" w:type="dxa"/>
            </w:tcMar>
            <w:vAlign w:val="center"/>
          </w:tcPr>
          <w:p w14:paraId="46FF4A11">
            <w:pPr>
              <w:spacing w:after="0"/>
              <w:ind w:left="135"/>
              <w:rPr>
                <w:sz w:val="20"/>
                <w:szCs w:val="20"/>
              </w:rPr>
            </w:pPr>
            <w:r>
              <w:rPr>
                <w:rFonts w:ascii="Times New Roman" w:hAnsi="Times New Roman"/>
                <w:b/>
                <w:color w:val="000000"/>
                <w:sz w:val="20"/>
                <w:szCs w:val="20"/>
              </w:rPr>
              <w:t xml:space="preserve">Практические работы </w:t>
            </w:r>
          </w:p>
          <w:p w14:paraId="5DA4A541">
            <w:pPr>
              <w:spacing w:after="0"/>
              <w:ind w:left="135"/>
              <w:rPr>
                <w:sz w:val="20"/>
                <w:szCs w:val="20"/>
              </w:rPr>
            </w:pPr>
          </w:p>
        </w:tc>
        <w:tc>
          <w:tcPr>
            <w:tcW w:w="1842" w:type="dxa"/>
            <w:vMerge w:val="continue"/>
            <w:tcBorders>
              <w:top w:val="nil"/>
              <w:right w:val="single" w:color="auto" w:sz="4" w:space="0"/>
            </w:tcBorders>
            <w:tcMar>
              <w:top w:w="50" w:type="dxa"/>
              <w:left w:w="100" w:type="dxa"/>
            </w:tcMar>
          </w:tcPr>
          <w:p w14:paraId="7976F9C8">
            <w:pPr>
              <w:rPr>
                <w:sz w:val="20"/>
                <w:szCs w:val="20"/>
              </w:rPr>
            </w:pPr>
          </w:p>
        </w:tc>
        <w:tc>
          <w:tcPr>
            <w:tcW w:w="2552" w:type="dxa"/>
            <w:vMerge w:val="continue"/>
            <w:tcBorders>
              <w:top w:val="nil"/>
              <w:left w:val="single" w:color="auto" w:sz="4" w:space="0"/>
            </w:tcBorders>
          </w:tcPr>
          <w:p w14:paraId="5A8277EC">
            <w:pPr>
              <w:rPr>
                <w:sz w:val="20"/>
                <w:szCs w:val="20"/>
              </w:rPr>
            </w:pPr>
          </w:p>
        </w:tc>
        <w:tc>
          <w:tcPr>
            <w:tcW w:w="1276" w:type="dxa"/>
            <w:vMerge w:val="continue"/>
            <w:tcBorders>
              <w:top w:val="nil"/>
              <w:left w:val="single" w:color="auto" w:sz="4" w:space="0"/>
            </w:tcBorders>
          </w:tcPr>
          <w:p w14:paraId="240F6D17">
            <w:pPr>
              <w:rPr>
                <w:sz w:val="20"/>
                <w:szCs w:val="20"/>
              </w:rPr>
            </w:pPr>
          </w:p>
        </w:tc>
        <w:tc>
          <w:tcPr>
            <w:tcW w:w="1607" w:type="dxa"/>
            <w:vMerge w:val="continue"/>
            <w:tcBorders>
              <w:top w:val="nil"/>
            </w:tcBorders>
            <w:tcMar>
              <w:top w:w="50" w:type="dxa"/>
              <w:left w:w="100" w:type="dxa"/>
            </w:tcMar>
          </w:tcPr>
          <w:p w14:paraId="3EA3AC5D">
            <w:pPr>
              <w:rPr>
                <w:sz w:val="20"/>
                <w:szCs w:val="20"/>
              </w:rPr>
            </w:pPr>
          </w:p>
        </w:tc>
      </w:tr>
      <w:tr w14:paraId="01B955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216" w:type="dxa"/>
            <w:gridSpan w:val="9"/>
            <w:tcBorders>
              <w:top w:val="nil"/>
            </w:tcBorders>
            <w:tcMar>
              <w:top w:w="50" w:type="dxa"/>
              <w:left w:w="100" w:type="dxa"/>
            </w:tcMar>
          </w:tcPr>
          <w:p w14:paraId="51B0F9F2">
            <w:pPr>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органической химии (3ч)</w:t>
            </w:r>
          </w:p>
          <w:p w14:paraId="68B65734">
            <w:pPr>
              <w:rPr>
                <w:rFonts w:ascii="Times New Roman" w:hAnsi="Times New Roman"/>
                <w:b/>
                <w:color w:val="000000"/>
                <w:sz w:val="24"/>
                <w:lang w:val="ru-RU"/>
              </w:rPr>
            </w:pPr>
            <w:r>
              <w:rPr>
                <w:rFonts w:ascii="Times New Roman" w:hAnsi="Times New Roman"/>
                <w:b/>
                <w:color w:val="000000"/>
                <w:sz w:val="24"/>
                <w:lang w:val="ru-RU"/>
              </w:rPr>
              <w:t xml:space="preserve">          </w:t>
            </w:r>
            <w:r>
              <w:rPr>
                <w:rFonts w:ascii="Times New Roman" w:hAnsi="Times New Roman"/>
                <w:color w:val="000000"/>
                <w:sz w:val="24"/>
                <w:szCs w:val="24"/>
                <w:lang w:val="ru-RU"/>
              </w:rPr>
              <w:t xml:space="preserve">владение системой химических знаний, которая включает: химическая связь, структурная формула (развёрнутая и сокращённая),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закономерности, символический язык химии; </w:t>
            </w:r>
          </w:p>
          <w:p w14:paraId="19A1E605">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11C1E7B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w:t>
            </w:r>
          </w:p>
        </w:tc>
      </w:tr>
      <w:tr w14:paraId="722DB0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21CC5D65">
            <w:pPr>
              <w:spacing w:after="0"/>
            </w:pPr>
            <w:r>
              <w:rPr>
                <w:rFonts w:ascii="Times New Roman" w:hAnsi="Times New Roman"/>
                <w:color w:val="000000"/>
                <w:sz w:val="24"/>
              </w:rPr>
              <w:t>1</w:t>
            </w:r>
          </w:p>
        </w:tc>
        <w:tc>
          <w:tcPr>
            <w:tcW w:w="3544" w:type="dxa"/>
            <w:tcMar>
              <w:top w:w="50" w:type="dxa"/>
              <w:left w:w="100" w:type="dxa"/>
            </w:tcMar>
            <w:vAlign w:val="center"/>
          </w:tcPr>
          <w:p w14:paraId="10AF6E83">
            <w:pPr>
              <w:spacing w:after="0"/>
              <w:ind w:left="135"/>
              <w:rPr>
                <w:lang w:val="ru-RU"/>
              </w:rPr>
            </w:pPr>
            <w:r>
              <w:rPr>
                <w:rFonts w:ascii="Times New Roman" w:hAnsi="Times New Roman"/>
                <w:color w:val="000000"/>
                <w:sz w:val="24"/>
                <w:lang w:val="ru-RU"/>
              </w:rPr>
              <w:t>Предмет органической химии, её возникновение, развитие и значение</w:t>
            </w:r>
          </w:p>
        </w:tc>
        <w:tc>
          <w:tcPr>
            <w:tcW w:w="851" w:type="dxa"/>
            <w:tcMar>
              <w:top w:w="50" w:type="dxa"/>
              <w:left w:w="100" w:type="dxa"/>
            </w:tcMar>
            <w:vAlign w:val="center"/>
          </w:tcPr>
          <w:p w14:paraId="2075F95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D35422B">
            <w:pPr>
              <w:spacing w:after="0"/>
              <w:ind w:left="135"/>
              <w:jc w:val="center"/>
            </w:pPr>
          </w:p>
        </w:tc>
        <w:tc>
          <w:tcPr>
            <w:tcW w:w="1418" w:type="dxa"/>
            <w:tcMar>
              <w:top w:w="50" w:type="dxa"/>
              <w:left w:w="100" w:type="dxa"/>
            </w:tcMar>
            <w:vAlign w:val="center"/>
          </w:tcPr>
          <w:p w14:paraId="21B9767D">
            <w:pPr>
              <w:spacing w:after="0"/>
              <w:ind w:left="135"/>
              <w:jc w:val="center"/>
            </w:pPr>
          </w:p>
        </w:tc>
        <w:tc>
          <w:tcPr>
            <w:tcW w:w="1842" w:type="dxa"/>
            <w:tcBorders>
              <w:right w:val="single" w:color="auto" w:sz="4" w:space="0"/>
            </w:tcBorders>
            <w:tcMar>
              <w:top w:w="50" w:type="dxa"/>
              <w:left w:w="100" w:type="dxa"/>
            </w:tcMar>
            <w:vAlign w:val="center"/>
          </w:tcPr>
          <w:p w14:paraId="09F835D1">
            <w:pPr>
              <w:spacing w:after="0"/>
              <w:ind w:left="135"/>
            </w:pPr>
          </w:p>
        </w:tc>
        <w:tc>
          <w:tcPr>
            <w:tcW w:w="2552" w:type="dxa"/>
            <w:tcBorders>
              <w:left w:val="single" w:color="auto" w:sz="4" w:space="0"/>
            </w:tcBorders>
            <w:vAlign w:val="center"/>
          </w:tcPr>
          <w:p w14:paraId="297772BD">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1942CF0">
            <w:pPr>
              <w:spacing w:after="0"/>
              <w:ind w:left="135"/>
              <w:rPr>
                <w:lang w:val="ru-RU"/>
              </w:rPr>
            </w:pPr>
          </w:p>
        </w:tc>
        <w:tc>
          <w:tcPr>
            <w:tcW w:w="1607" w:type="dxa"/>
            <w:tcMar>
              <w:top w:w="50" w:type="dxa"/>
              <w:left w:w="100" w:type="dxa"/>
            </w:tcMar>
            <w:vAlign w:val="center"/>
          </w:tcPr>
          <w:p w14:paraId="2D4094B9">
            <w:pPr>
              <w:spacing w:after="0"/>
              <w:ind w:left="135"/>
              <w:rPr>
                <w:lang w:val="ru-RU"/>
              </w:rPr>
            </w:pPr>
          </w:p>
        </w:tc>
      </w:tr>
      <w:tr w14:paraId="1E8432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672839FB">
            <w:pPr>
              <w:spacing w:after="0"/>
            </w:pPr>
            <w:r>
              <w:rPr>
                <w:rFonts w:ascii="Times New Roman" w:hAnsi="Times New Roman"/>
                <w:color w:val="000000"/>
                <w:sz w:val="24"/>
              </w:rPr>
              <w:t>2</w:t>
            </w:r>
          </w:p>
        </w:tc>
        <w:tc>
          <w:tcPr>
            <w:tcW w:w="3544" w:type="dxa"/>
            <w:tcMar>
              <w:top w:w="50" w:type="dxa"/>
              <w:left w:w="100" w:type="dxa"/>
            </w:tcMar>
            <w:vAlign w:val="center"/>
          </w:tcPr>
          <w:p w14:paraId="143CD4A6">
            <w:pPr>
              <w:spacing w:after="0"/>
              <w:ind w:left="135"/>
              <w:rPr>
                <w:lang w:val="ru-RU"/>
              </w:rPr>
            </w:pPr>
            <w:r>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851" w:type="dxa"/>
            <w:tcMar>
              <w:top w:w="50" w:type="dxa"/>
              <w:left w:w="100" w:type="dxa"/>
            </w:tcMar>
            <w:vAlign w:val="center"/>
          </w:tcPr>
          <w:p w14:paraId="01E3A0F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E82A396">
            <w:pPr>
              <w:spacing w:after="0"/>
              <w:ind w:left="135"/>
              <w:jc w:val="center"/>
            </w:pPr>
          </w:p>
        </w:tc>
        <w:tc>
          <w:tcPr>
            <w:tcW w:w="1418" w:type="dxa"/>
            <w:tcMar>
              <w:top w:w="50" w:type="dxa"/>
              <w:left w:w="100" w:type="dxa"/>
            </w:tcMar>
            <w:vAlign w:val="center"/>
          </w:tcPr>
          <w:p w14:paraId="054C4B8C">
            <w:pPr>
              <w:spacing w:after="0"/>
              <w:ind w:left="135"/>
              <w:jc w:val="center"/>
            </w:pPr>
          </w:p>
        </w:tc>
        <w:tc>
          <w:tcPr>
            <w:tcW w:w="1842" w:type="dxa"/>
            <w:tcBorders>
              <w:right w:val="single" w:color="auto" w:sz="4" w:space="0"/>
            </w:tcBorders>
            <w:tcMar>
              <w:top w:w="50" w:type="dxa"/>
              <w:left w:w="100" w:type="dxa"/>
            </w:tcMar>
            <w:vAlign w:val="center"/>
          </w:tcPr>
          <w:p w14:paraId="244F646F">
            <w:pPr>
              <w:spacing w:after="0"/>
              <w:ind w:left="135"/>
            </w:pPr>
          </w:p>
        </w:tc>
        <w:tc>
          <w:tcPr>
            <w:tcW w:w="2552" w:type="dxa"/>
            <w:tcBorders>
              <w:left w:val="single" w:color="auto" w:sz="4" w:space="0"/>
            </w:tcBorders>
            <w:vAlign w:val="center"/>
          </w:tcPr>
          <w:p w14:paraId="02F6E6B3">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D568EA8">
            <w:pPr>
              <w:spacing w:after="0"/>
              <w:ind w:left="135"/>
              <w:rPr>
                <w:lang w:val="ru-RU"/>
              </w:rPr>
            </w:pPr>
          </w:p>
        </w:tc>
        <w:tc>
          <w:tcPr>
            <w:tcW w:w="1607" w:type="dxa"/>
            <w:tcMar>
              <w:top w:w="50" w:type="dxa"/>
              <w:left w:w="100" w:type="dxa"/>
            </w:tcMar>
            <w:vAlign w:val="center"/>
          </w:tcPr>
          <w:p w14:paraId="375A2DCC">
            <w:pPr>
              <w:spacing w:after="0"/>
              <w:ind w:left="135"/>
              <w:rPr>
                <w:lang w:val="ru-RU"/>
              </w:rPr>
            </w:pPr>
          </w:p>
        </w:tc>
      </w:tr>
      <w:tr w14:paraId="6BD82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4DBB9FE7">
            <w:pPr>
              <w:spacing w:after="0"/>
            </w:pPr>
            <w:r>
              <w:rPr>
                <w:rFonts w:ascii="Times New Roman" w:hAnsi="Times New Roman"/>
                <w:color w:val="000000"/>
                <w:sz w:val="24"/>
              </w:rPr>
              <w:t>3</w:t>
            </w:r>
          </w:p>
        </w:tc>
        <w:tc>
          <w:tcPr>
            <w:tcW w:w="3544" w:type="dxa"/>
            <w:tcMar>
              <w:top w:w="50" w:type="dxa"/>
              <w:left w:w="100" w:type="dxa"/>
            </w:tcMar>
            <w:vAlign w:val="center"/>
          </w:tcPr>
          <w:p w14:paraId="7FD929F7">
            <w:pPr>
              <w:spacing w:after="0"/>
              <w:ind w:left="135"/>
              <w:rPr>
                <w:lang w:val="ru-RU"/>
              </w:rPr>
            </w:pPr>
            <w:r>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851" w:type="dxa"/>
            <w:tcMar>
              <w:top w:w="50" w:type="dxa"/>
              <w:left w:w="100" w:type="dxa"/>
            </w:tcMar>
            <w:vAlign w:val="center"/>
          </w:tcPr>
          <w:p w14:paraId="74B18C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B167317">
            <w:pPr>
              <w:spacing w:after="0"/>
              <w:ind w:left="135"/>
              <w:jc w:val="center"/>
            </w:pPr>
          </w:p>
        </w:tc>
        <w:tc>
          <w:tcPr>
            <w:tcW w:w="1418" w:type="dxa"/>
            <w:tcMar>
              <w:top w:w="50" w:type="dxa"/>
              <w:left w:w="100" w:type="dxa"/>
            </w:tcMar>
            <w:vAlign w:val="center"/>
          </w:tcPr>
          <w:p w14:paraId="7B8ED8C8">
            <w:pPr>
              <w:spacing w:after="0"/>
              <w:ind w:left="135"/>
              <w:jc w:val="center"/>
            </w:pPr>
          </w:p>
        </w:tc>
        <w:tc>
          <w:tcPr>
            <w:tcW w:w="1842" w:type="dxa"/>
            <w:tcBorders>
              <w:right w:val="single" w:color="auto" w:sz="4" w:space="0"/>
            </w:tcBorders>
            <w:tcMar>
              <w:top w:w="50" w:type="dxa"/>
              <w:left w:w="100" w:type="dxa"/>
            </w:tcMar>
            <w:vAlign w:val="center"/>
          </w:tcPr>
          <w:p w14:paraId="3424210B">
            <w:pPr>
              <w:spacing w:after="0"/>
              <w:rPr>
                <w:rFonts w:ascii="Times New Roman" w:hAnsi="Times New Roman" w:cs="Times New Roman"/>
                <w:sz w:val="20"/>
                <w:szCs w:val="20"/>
                <w:lang w:val="ru-RU"/>
              </w:rPr>
            </w:pPr>
            <w:r>
              <w:rPr>
                <w:rFonts w:ascii="Times New Roman" w:hAnsi="Times New Roman" w:cs="Times New Roman"/>
                <w:sz w:val="20"/>
                <w:szCs w:val="20"/>
                <w:lang w:val="ru-RU"/>
              </w:rPr>
              <w:t>Входной контроль</w:t>
            </w:r>
          </w:p>
        </w:tc>
        <w:tc>
          <w:tcPr>
            <w:tcW w:w="2552" w:type="dxa"/>
            <w:tcBorders>
              <w:left w:val="single" w:color="auto" w:sz="4" w:space="0"/>
            </w:tcBorders>
            <w:vAlign w:val="center"/>
          </w:tcPr>
          <w:p w14:paraId="2055292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7024E4FC">
            <w:pPr>
              <w:spacing w:after="0"/>
              <w:ind w:left="135"/>
              <w:rPr>
                <w:lang w:val="ru-RU"/>
              </w:rPr>
            </w:pPr>
          </w:p>
        </w:tc>
        <w:tc>
          <w:tcPr>
            <w:tcW w:w="1607" w:type="dxa"/>
            <w:tcMar>
              <w:top w:w="50" w:type="dxa"/>
              <w:left w:w="100" w:type="dxa"/>
            </w:tcMar>
            <w:vAlign w:val="center"/>
          </w:tcPr>
          <w:p w14:paraId="50B3327F">
            <w:pPr>
              <w:spacing w:after="0"/>
              <w:ind w:left="135"/>
              <w:rPr>
                <w:lang w:val="ru-RU"/>
              </w:rPr>
            </w:pPr>
          </w:p>
        </w:tc>
      </w:tr>
      <w:tr w14:paraId="7308A5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216" w:type="dxa"/>
            <w:gridSpan w:val="9"/>
            <w:tcMar>
              <w:top w:w="50" w:type="dxa"/>
              <w:left w:w="100" w:type="dxa"/>
            </w:tcMar>
            <w:vAlign w:val="center"/>
          </w:tcPr>
          <w:p w14:paraId="532BDDFA">
            <w:pPr>
              <w:spacing w:after="0"/>
              <w:ind w:left="135"/>
              <w:rPr>
                <w:rFonts w:ascii="Times New Roman" w:hAnsi="Times New Roman"/>
                <w:b/>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Углеводороды (13ч)</w:t>
            </w:r>
          </w:p>
          <w:p w14:paraId="1E55EB38">
            <w:pPr>
              <w:spacing w:after="0" w:line="264" w:lineRule="auto"/>
              <w:ind w:firstLine="600"/>
              <w:jc w:val="both"/>
              <w:rPr>
                <w:sz w:val="24"/>
                <w:szCs w:val="24"/>
                <w:lang w:val="ru-RU"/>
              </w:rPr>
            </w:pPr>
            <w:r>
              <w:rPr>
                <w:rFonts w:ascii="Times New Roman" w:hAnsi="Times New Roman"/>
                <w:color w:val="000000"/>
                <w:sz w:val="24"/>
                <w:szCs w:val="24"/>
                <w:lang w:val="ru-RU"/>
              </w:rPr>
              <w:t>владение системой химических знаний, которая включает: структурная формула (развёрнутая и сокращённая), углеродный скелет, функциональная группа, радикал, изомерия, изомеры, гомологический ряд, гомологи, углеводороды, теории и законы (теория строения органических веществ А. М. Бутлерова;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D3FB821">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9892FF2">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9706C47">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давать им названия по систематической номенклатуре (</w:t>
            </w:r>
            <w:r>
              <w:rPr>
                <w:rFonts w:ascii="Times New Roman" w:hAnsi="Times New Roman"/>
                <w:color w:val="000000"/>
                <w:sz w:val="24"/>
                <w:szCs w:val="24"/>
              </w:rPr>
              <w:t>IUPAC</w:t>
            </w:r>
            <w:r>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w:t>
            </w:r>
          </w:p>
          <w:p w14:paraId="2FF0F8C9">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5A589B22">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0A377881">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иллюстрировать генетическую связь между ними уравнениями соответствующих химических реакций с использованием структурных формул;</w:t>
            </w:r>
          </w:p>
          <w:p w14:paraId="24DE1A48">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20BE2F26">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F66C804">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4EA17B4E">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32C523B">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184E360B">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AD1378F">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906D9A1">
            <w:pPr>
              <w:spacing w:after="0"/>
              <w:rPr>
                <w:lang w:val="ru-RU"/>
              </w:rPr>
            </w:pPr>
          </w:p>
        </w:tc>
      </w:tr>
      <w:tr w14:paraId="6ED630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512E11F5">
            <w:pPr>
              <w:spacing w:after="0"/>
            </w:pPr>
            <w:r>
              <w:rPr>
                <w:rFonts w:ascii="Times New Roman" w:hAnsi="Times New Roman"/>
                <w:color w:val="000000"/>
                <w:sz w:val="24"/>
              </w:rPr>
              <w:t>4</w:t>
            </w:r>
          </w:p>
        </w:tc>
        <w:tc>
          <w:tcPr>
            <w:tcW w:w="3544" w:type="dxa"/>
            <w:tcMar>
              <w:top w:w="50" w:type="dxa"/>
              <w:left w:w="100" w:type="dxa"/>
            </w:tcMar>
            <w:vAlign w:val="center"/>
          </w:tcPr>
          <w:p w14:paraId="7F6375D7">
            <w:pPr>
              <w:spacing w:after="0"/>
              <w:ind w:left="135"/>
              <w:rPr>
                <w:lang w:val="ru-RU"/>
              </w:rPr>
            </w:pPr>
            <w:r>
              <w:rPr>
                <w:rFonts w:ascii="Times New Roman" w:hAnsi="Times New Roman"/>
                <w:color w:val="000000"/>
                <w:sz w:val="24"/>
                <w:lang w:val="ru-RU"/>
              </w:rPr>
              <w:t>Алканы: состав и строение, гомологический ряд</w:t>
            </w:r>
          </w:p>
        </w:tc>
        <w:tc>
          <w:tcPr>
            <w:tcW w:w="851" w:type="dxa"/>
            <w:tcMar>
              <w:top w:w="50" w:type="dxa"/>
              <w:left w:w="100" w:type="dxa"/>
            </w:tcMar>
            <w:vAlign w:val="center"/>
          </w:tcPr>
          <w:p w14:paraId="5CA1E7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60097EB">
            <w:pPr>
              <w:spacing w:after="0"/>
              <w:ind w:left="135"/>
              <w:jc w:val="center"/>
            </w:pPr>
          </w:p>
        </w:tc>
        <w:tc>
          <w:tcPr>
            <w:tcW w:w="1418" w:type="dxa"/>
            <w:tcMar>
              <w:top w:w="50" w:type="dxa"/>
              <w:left w:w="100" w:type="dxa"/>
            </w:tcMar>
            <w:vAlign w:val="center"/>
          </w:tcPr>
          <w:p w14:paraId="142BC037">
            <w:pPr>
              <w:spacing w:after="0"/>
              <w:ind w:left="135"/>
              <w:jc w:val="center"/>
            </w:pPr>
          </w:p>
        </w:tc>
        <w:tc>
          <w:tcPr>
            <w:tcW w:w="1842" w:type="dxa"/>
            <w:tcBorders>
              <w:right w:val="single" w:color="auto" w:sz="4" w:space="0"/>
            </w:tcBorders>
            <w:tcMar>
              <w:top w:w="50" w:type="dxa"/>
              <w:left w:w="100" w:type="dxa"/>
            </w:tcMar>
            <w:vAlign w:val="center"/>
          </w:tcPr>
          <w:p w14:paraId="21D5EE1C">
            <w:pPr>
              <w:spacing w:after="0"/>
              <w:ind w:left="135"/>
            </w:pPr>
          </w:p>
        </w:tc>
        <w:tc>
          <w:tcPr>
            <w:tcW w:w="2552" w:type="dxa"/>
            <w:tcBorders>
              <w:left w:val="single" w:color="auto" w:sz="4" w:space="0"/>
            </w:tcBorders>
            <w:vAlign w:val="center"/>
          </w:tcPr>
          <w:p w14:paraId="00A9FD0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14C8C7AA">
            <w:pPr>
              <w:spacing w:after="0"/>
              <w:ind w:left="135"/>
              <w:rPr>
                <w:lang w:val="ru-RU"/>
              </w:rPr>
            </w:pPr>
          </w:p>
        </w:tc>
        <w:tc>
          <w:tcPr>
            <w:tcW w:w="1607" w:type="dxa"/>
            <w:tcMar>
              <w:top w:w="50" w:type="dxa"/>
              <w:left w:w="100" w:type="dxa"/>
            </w:tcMar>
            <w:vAlign w:val="center"/>
          </w:tcPr>
          <w:p w14:paraId="6E81C866">
            <w:pPr>
              <w:spacing w:after="0"/>
              <w:ind w:left="135"/>
              <w:rPr>
                <w:lang w:val="ru-RU"/>
              </w:rPr>
            </w:pPr>
          </w:p>
        </w:tc>
      </w:tr>
      <w:tr w14:paraId="282C6F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567" w:type="dxa"/>
            <w:tcMar>
              <w:top w:w="50" w:type="dxa"/>
              <w:left w:w="100" w:type="dxa"/>
            </w:tcMar>
            <w:vAlign w:val="center"/>
          </w:tcPr>
          <w:p w14:paraId="1BBBC101">
            <w:pPr>
              <w:spacing w:after="0"/>
            </w:pPr>
            <w:r>
              <w:rPr>
                <w:rFonts w:ascii="Times New Roman" w:hAnsi="Times New Roman"/>
                <w:color w:val="000000"/>
                <w:sz w:val="24"/>
              </w:rPr>
              <w:t>5</w:t>
            </w:r>
          </w:p>
        </w:tc>
        <w:tc>
          <w:tcPr>
            <w:tcW w:w="3544" w:type="dxa"/>
            <w:tcMar>
              <w:top w:w="50" w:type="dxa"/>
              <w:left w:w="100" w:type="dxa"/>
            </w:tcMar>
            <w:vAlign w:val="center"/>
          </w:tcPr>
          <w:p w14:paraId="7E90F04E">
            <w:pPr>
              <w:spacing w:after="0"/>
              <w:ind w:left="135"/>
              <w:rPr>
                <w:lang w:val="ru-RU"/>
              </w:rPr>
            </w:pPr>
            <w:r>
              <w:rPr>
                <w:rFonts w:ascii="Times New Roman" w:hAnsi="Times New Roman"/>
                <w:color w:val="000000"/>
                <w:sz w:val="24"/>
                <w:lang w:val="ru-RU"/>
              </w:rPr>
              <w:t>Метан и этан — простейшие представители алканов</w:t>
            </w:r>
          </w:p>
        </w:tc>
        <w:tc>
          <w:tcPr>
            <w:tcW w:w="851" w:type="dxa"/>
            <w:tcMar>
              <w:top w:w="50" w:type="dxa"/>
              <w:left w:w="100" w:type="dxa"/>
            </w:tcMar>
            <w:vAlign w:val="center"/>
          </w:tcPr>
          <w:p w14:paraId="3E304B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53EBA55">
            <w:pPr>
              <w:spacing w:after="0"/>
              <w:ind w:left="135"/>
              <w:jc w:val="center"/>
            </w:pPr>
          </w:p>
        </w:tc>
        <w:tc>
          <w:tcPr>
            <w:tcW w:w="1418" w:type="dxa"/>
            <w:tcMar>
              <w:top w:w="50" w:type="dxa"/>
              <w:left w:w="100" w:type="dxa"/>
            </w:tcMar>
            <w:vAlign w:val="center"/>
          </w:tcPr>
          <w:p w14:paraId="0322DAE8">
            <w:pPr>
              <w:spacing w:after="0"/>
              <w:ind w:left="135"/>
              <w:jc w:val="center"/>
            </w:pPr>
          </w:p>
        </w:tc>
        <w:tc>
          <w:tcPr>
            <w:tcW w:w="1842" w:type="dxa"/>
            <w:tcBorders>
              <w:right w:val="single" w:color="auto" w:sz="4" w:space="0"/>
            </w:tcBorders>
            <w:tcMar>
              <w:top w:w="50" w:type="dxa"/>
              <w:left w:w="100" w:type="dxa"/>
            </w:tcMar>
            <w:vAlign w:val="center"/>
          </w:tcPr>
          <w:p w14:paraId="69FF25AF">
            <w:pPr>
              <w:spacing w:after="0"/>
              <w:ind w:left="135"/>
            </w:pPr>
          </w:p>
        </w:tc>
        <w:tc>
          <w:tcPr>
            <w:tcW w:w="2552" w:type="dxa"/>
            <w:tcBorders>
              <w:left w:val="single" w:color="auto" w:sz="4" w:space="0"/>
            </w:tcBorders>
            <w:vAlign w:val="center"/>
          </w:tcPr>
          <w:p w14:paraId="40A159F2">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A8B6CE6">
            <w:pPr>
              <w:spacing w:after="0"/>
              <w:ind w:left="135"/>
              <w:rPr>
                <w:lang w:val="ru-RU"/>
              </w:rPr>
            </w:pPr>
          </w:p>
        </w:tc>
        <w:tc>
          <w:tcPr>
            <w:tcW w:w="1607" w:type="dxa"/>
            <w:tcMar>
              <w:top w:w="50" w:type="dxa"/>
              <w:left w:w="100" w:type="dxa"/>
            </w:tcMar>
            <w:vAlign w:val="center"/>
          </w:tcPr>
          <w:p w14:paraId="63C5C3CA">
            <w:pPr>
              <w:spacing w:after="0"/>
              <w:ind w:left="135"/>
              <w:rPr>
                <w:lang w:val="ru-RU"/>
              </w:rPr>
            </w:pPr>
          </w:p>
        </w:tc>
      </w:tr>
      <w:tr w14:paraId="7593E9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3F5A9C03">
            <w:pPr>
              <w:spacing w:after="0"/>
            </w:pPr>
            <w:r>
              <w:rPr>
                <w:rFonts w:ascii="Times New Roman" w:hAnsi="Times New Roman"/>
                <w:color w:val="000000"/>
                <w:sz w:val="24"/>
              </w:rPr>
              <w:t>6</w:t>
            </w:r>
          </w:p>
        </w:tc>
        <w:tc>
          <w:tcPr>
            <w:tcW w:w="3544" w:type="dxa"/>
            <w:tcMar>
              <w:top w:w="50" w:type="dxa"/>
              <w:left w:w="100" w:type="dxa"/>
            </w:tcMar>
            <w:vAlign w:val="center"/>
          </w:tcPr>
          <w:p w14:paraId="6871AC10">
            <w:pPr>
              <w:spacing w:after="0"/>
              <w:ind w:left="135"/>
              <w:rPr>
                <w:lang w:val="ru-RU"/>
              </w:rPr>
            </w:pPr>
            <w:r>
              <w:rPr>
                <w:rFonts w:ascii="Times New Roman" w:hAnsi="Times New Roman"/>
                <w:color w:val="000000"/>
                <w:sz w:val="24"/>
                <w:lang w:val="ru-RU"/>
              </w:rPr>
              <w:t>Алкены: состав и строение, свойства</w:t>
            </w:r>
          </w:p>
        </w:tc>
        <w:tc>
          <w:tcPr>
            <w:tcW w:w="851" w:type="dxa"/>
            <w:tcMar>
              <w:top w:w="50" w:type="dxa"/>
              <w:left w:w="100" w:type="dxa"/>
            </w:tcMar>
            <w:vAlign w:val="center"/>
          </w:tcPr>
          <w:p w14:paraId="7B4A7C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03B98FD8">
            <w:pPr>
              <w:spacing w:after="0"/>
              <w:ind w:left="135"/>
              <w:jc w:val="center"/>
            </w:pPr>
          </w:p>
        </w:tc>
        <w:tc>
          <w:tcPr>
            <w:tcW w:w="1418" w:type="dxa"/>
            <w:tcMar>
              <w:top w:w="50" w:type="dxa"/>
              <w:left w:w="100" w:type="dxa"/>
            </w:tcMar>
            <w:vAlign w:val="center"/>
          </w:tcPr>
          <w:p w14:paraId="2B3F184E">
            <w:pPr>
              <w:spacing w:after="0"/>
              <w:ind w:left="135"/>
              <w:jc w:val="center"/>
            </w:pPr>
          </w:p>
        </w:tc>
        <w:tc>
          <w:tcPr>
            <w:tcW w:w="1842" w:type="dxa"/>
            <w:tcBorders>
              <w:right w:val="single" w:color="auto" w:sz="4" w:space="0"/>
            </w:tcBorders>
            <w:tcMar>
              <w:top w:w="50" w:type="dxa"/>
              <w:left w:w="100" w:type="dxa"/>
            </w:tcMar>
            <w:vAlign w:val="center"/>
          </w:tcPr>
          <w:p w14:paraId="50C93379">
            <w:pPr>
              <w:spacing w:after="0"/>
              <w:ind w:left="135"/>
            </w:pPr>
          </w:p>
        </w:tc>
        <w:tc>
          <w:tcPr>
            <w:tcW w:w="2552" w:type="dxa"/>
            <w:tcBorders>
              <w:left w:val="single" w:color="auto" w:sz="4" w:space="0"/>
            </w:tcBorders>
            <w:vAlign w:val="center"/>
          </w:tcPr>
          <w:p w14:paraId="53CBA785">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577FB34B">
            <w:pPr>
              <w:spacing w:after="0"/>
              <w:ind w:left="135"/>
              <w:rPr>
                <w:lang w:val="ru-RU"/>
              </w:rPr>
            </w:pPr>
          </w:p>
        </w:tc>
        <w:tc>
          <w:tcPr>
            <w:tcW w:w="1607" w:type="dxa"/>
            <w:tcMar>
              <w:top w:w="50" w:type="dxa"/>
              <w:left w:w="100" w:type="dxa"/>
            </w:tcMar>
            <w:vAlign w:val="center"/>
          </w:tcPr>
          <w:p w14:paraId="41F91385">
            <w:pPr>
              <w:spacing w:after="0"/>
              <w:ind w:left="135"/>
              <w:rPr>
                <w:lang w:val="ru-RU"/>
              </w:rPr>
            </w:pPr>
          </w:p>
        </w:tc>
      </w:tr>
      <w:tr w14:paraId="202EAF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05E69BDC">
            <w:pPr>
              <w:spacing w:after="0"/>
            </w:pPr>
            <w:r>
              <w:rPr>
                <w:rFonts w:ascii="Times New Roman" w:hAnsi="Times New Roman"/>
                <w:color w:val="000000"/>
                <w:sz w:val="24"/>
              </w:rPr>
              <w:t>7</w:t>
            </w:r>
          </w:p>
        </w:tc>
        <w:tc>
          <w:tcPr>
            <w:tcW w:w="3544" w:type="dxa"/>
            <w:tcMar>
              <w:top w:w="50" w:type="dxa"/>
              <w:left w:w="100" w:type="dxa"/>
            </w:tcMar>
            <w:vAlign w:val="center"/>
          </w:tcPr>
          <w:p w14:paraId="1B795011">
            <w:pPr>
              <w:spacing w:after="0"/>
              <w:ind w:left="135"/>
              <w:rPr>
                <w:lang w:val="ru-RU"/>
              </w:rPr>
            </w:pPr>
            <w:r>
              <w:rPr>
                <w:rFonts w:ascii="Times New Roman" w:hAnsi="Times New Roman"/>
                <w:color w:val="000000"/>
                <w:sz w:val="24"/>
                <w:lang w:val="ru-RU"/>
              </w:rPr>
              <w:t>Этилен и пропилен — простейшие представители алкенов</w:t>
            </w:r>
          </w:p>
        </w:tc>
        <w:tc>
          <w:tcPr>
            <w:tcW w:w="851" w:type="dxa"/>
            <w:tcMar>
              <w:top w:w="50" w:type="dxa"/>
              <w:left w:w="100" w:type="dxa"/>
            </w:tcMar>
            <w:vAlign w:val="center"/>
          </w:tcPr>
          <w:p w14:paraId="230914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9B4E7D3">
            <w:pPr>
              <w:spacing w:after="0"/>
              <w:ind w:left="135"/>
              <w:jc w:val="center"/>
            </w:pPr>
          </w:p>
        </w:tc>
        <w:tc>
          <w:tcPr>
            <w:tcW w:w="1418" w:type="dxa"/>
            <w:tcMar>
              <w:top w:w="50" w:type="dxa"/>
              <w:left w:w="100" w:type="dxa"/>
            </w:tcMar>
            <w:vAlign w:val="center"/>
          </w:tcPr>
          <w:p w14:paraId="50973159">
            <w:pPr>
              <w:spacing w:after="0"/>
              <w:ind w:left="135"/>
              <w:jc w:val="center"/>
            </w:pPr>
          </w:p>
        </w:tc>
        <w:tc>
          <w:tcPr>
            <w:tcW w:w="1842" w:type="dxa"/>
            <w:tcBorders>
              <w:right w:val="single" w:color="auto" w:sz="4" w:space="0"/>
            </w:tcBorders>
            <w:tcMar>
              <w:top w:w="50" w:type="dxa"/>
              <w:left w:w="100" w:type="dxa"/>
            </w:tcMar>
            <w:vAlign w:val="center"/>
          </w:tcPr>
          <w:p w14:paraId="336CBD2E">
            <w:pPr>
              <w:spacing w:after="0"/>
              <w:ind w:left="135"/>
            </w:pPr>
          </w:p>
        </w:tc>
        <w:tc>
          <w:tcPr>
            <w:tcW w:w="2552" w:type="dxa"/>
            <w:tcBorders>
              <w:left w:val="single" w:color="auto" w:sz="4" w:space="0"/>
            </w:tcBorders>
            <w:vAlign w:val="center"/>
          </w:tcPr>
          <w:p w14:paraId="483D0B8C">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8F6FC30">
            <w:pPr>
              <w:spacing w:after="0"/>
              <w:ind w:left="135"/>
              <w:rPr>
                <w:lang w:val="ru-RU"/>
              </w:rPr>
            </w:pPr>
          </w:p>
        </w:tc>
        <w:tc>
          <w:tcPr>
            <w:tcW w:w="1607" w:type="dxa"/>
            <w:tcMar>
              <w:top w:w="50" w:type="dxa"/>
              <w:left w:w="100" w:type="dxa"/>
            </w:tcMar>
            <w:vAlign w:val="center"/>
          </w:tcPr>
          <w:p w14:paraId="4A81EAEB">
            <w:pPr>
              <w:spacing w:after="0"/>
              <w:ind w:left="135"/>
              <w:rPr>
                <w:lang w:val="ru-RU"/>
              </w:rPr>
            </w:pPr>
          </w:p>
        </w:tc>
      </w:tr>
      <w:tr w14:paraId="21E0B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64B7C258">
            <w:pPr>
              <w:spacing w:after="0"/>
            </w:pPr>
            <w:r>
              <w:rPr>
                <w:rFonts w:ascii="Times New Roman" w:hAnsi="Times New Roman"/>
                <w:color w:val="000000"/>
                <w:sz w:val="24"/>
              </w:rPr>
              <w:t>8</w:t>
            </w:r>
          </w:p>
        </w:tc>
        <w:tc>
          <w:tcPr>
            <w:tcW w:w="3544" w:type="dxa"/>
            <w:tcMar>
              <w:top w:w="50" w:type="dxa"/>
              <w:left w:w="100" w:type="dxa"/>
            </w:tcMar>
            <w:vAlign w:val="center"/>
          </w:tcPr>
          <w:p w14:paraId="4A984F17">
            <w:pPr>
              <w:spacing w:after="0"/>
              <w:ind w:left="135"/>
              <w:rPr>
                <w:lang w:val="ru-RU"/>
              </w:rPr>
            </w:pPr>
            <w:r>
              <w:rPr>
                <w:rFonts w:ascii="Times New Roman" w:hAnsi="Times New Roman"/>
                <w:color w:val="000000"/>
                <w:sz w:val="24"/>
                <w:lang w:val="ru-RU"/>
              </w:rPr>
              <w:t>Практическая работа № 1. «Получение этилена и изучение его свойств»</w:t>
            </w:r>
          </w:p>
        </w:tc>
        <w:tc>
          <w:tcPr>
            <w:tcW w:w="851" w:type="dxa"/>
            <w:tcMar>
              <w:top w:w="50" w:type="dxa"/>
              <w:left w:w="100" w:type="dxa"/>
            </w:tcMar>
            <w:vAlign w:val="center"/>
          </w:tcPr>
          <w:p w14:paraId="2C0C65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943CE89">
            <w:pPr>
              <w:spacing w:after="0"/>
              <w:ind w:left="135"/>
              <w:jc w:val="center"/>
            </w:pPr>
          </w:p>
        </w:tc>
        <w:tc>
          <w:tcPr>
            <w:tcW w:w="1418" w:type="dxa"/>
            <w:tcMar>
              <w:top w:w="50" w:type="dxa"/>
              <w:left w:w="100" w:type="dxa"/>
            </w:tcMar>
            <w:vAlign w:val="center"/>
          </w:tcPr>
          <w:p w14:paraId="17C61BB9">
            <w:pPr>
              <w:spacing w:after="0"/>
              <w:ind w:left="135"/>
              <w:jc w:val="center"/>
            </w:pPr>
            <w:r>
              <w:rPr>
                <w:rFonts w:ascii="Times New Roman" w:hAnsi="Times New Roman"/>
                <w:color w:val="000000"/>
                <w:sz w:val="24"/>
              </w:rPr>
              <w:t xml:space="preserve"> 1 </w:t>
            </w:r>
          </w:p>
        </w:tc>
        <w:tc>
          <w:tcPr>
            <w:tcW w:w="1842" w:type="dxa"/>
            <w:tcBorders>
              <w:right w:val="single" w:color="auto" w:sz="4" w:space="0"/>
            </w:tcBorders>
            <w:tcMar>
              <w:top w:w="50" w:type="dxa"/>
              <w:left w:w="100" w:type="dxa"/>
            </w:tcMar>
            <w:vAlign w:val="center"/>
          </w:tcPr>
          <w:p w14:paraId="1040A811">
            <w:pPr>
              <w:spacing w:after="0"/>
              <w:ind w:left="135"/>
            </w:pPr>
          </w:p>
        </w:tc>
        <w:tc>
          <w:tcPr>
            <w:tcW w:w="2552" w:type="dxa"/>
            <w:tcBorders>
              <w:left w:val="single" w:color="auto" w:sz="4" w:space="0"/>
            </w:tcBorders>
            <w:vAlign w:val="center"/>
          </w:tcPr>
          <w:p w14:paraId="6F580739">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1B95388B">
            <w:pPr>
              <w:spacing w:after="0"/>
              <w:ind w:left="135"/>
              <w:rPr>
                <w:lang w:val="ru-RU"/>
              </w:rPr>
            </w:pPr>
          </w:p>
        </w:tc>
        <w:tc>
          <w:tcPr>
            <w:tcW w:w="1607" w:type="dxa"/>
            <w:tcMar>
              <w:top w:w="50" w:type="dxa"/>
              <w:left w:w="100" w:type="dxa"/>
            </w:tcMar>
            <w:vAlign w:val="center"/>
          </w:tcPr>
          <w:p w14:paraId="214BB601">
            <w:pPr>
              <w:spacing w:after="0"/>
              <w:ind w:left="135"/>
              <w:rPr>
                <w:lang w:val="ru-RU"/>
              </w:rPr>
            </w:pPr>
          </w:p>
        </w:tc>
      </w:tr>
      <w:tr w14:paraId="6266E1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432E840E">
            <w:pPr>
              <w:spacing w:after="0"/>
            </w:pPr>
            <w:r>
              <w:rPr>
                <w:rFonts w:ascii="Times New Roman" w:hAnsi="Times New Roman"/>
                <w:color w:val="000000"/>
                <w:sz w:val="24"/>
              </w:rPr>
              <w:t>9</w:t>
            </w:r>
          </w:p>
        </w:tc>
        <w:tc>
          <w:tcPr>
            <w:tcW w:w="3544" w:type="dxa"/>
            <w:tcMar>
              <w:top w:w="50" w:type="dxa"/>
              <w:left w:w="100" w:type="dxa"/>
            </w:tcMar>
            <w:vAlign w:val="center"/>
          </w:tcPr>
          <w:p w14:paraId="7A5CD2EF">
            <w:pPr>
              <w:spacing w:after="0"/>
              <w:ind w:left="135"/>
              <w:rPr>
                <w:lang w:val="ru-RU"/>
              </w:rPr>
            </w:pPr>
            <w:r>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851" w:type="dxa"/>
            <w:tcMar>
              <w:top w:w="50" w:type="dxa"/>
              <w:left w:w="100" w:type="dxa"/>
            </w:tcMar>
            <w:vAlign w:val="center"/>
          </w:tcPr>
          <w:p w14:paraId="5788642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865243C">
            <w:pPr>
              <w:spacing w:after="0"/>
              <w:ind w:left="135"/>
              <w:jc w:val="center"/>
            </w:pPr>
          </w:p>
        </w:tc>
        <w:tc>
          <w:tcPr>
            <w:tcW w:w="1418" w:type="dxa"/>
            <w:tcMar>
              <w:top w:w="50" w:type="dxa"/>
              <w:left w:w="100" w:type="dxa"/>
            </w:tcMar>
            <w:vAlign w:val="center"/>
          </w:tcPr>
          <w:p w14:paraId="3D0006E7">
            <w:pPr>
              <w:spacing w:after="0"/>
              <w:ind w:left="135"/>
              <w:jc w:val="center"/>
            </w:pPr>
          </w:p>
        </w:tc>
        <w:tc>
          <w:tcPr>
            <w:tcW w:w="1842" w:type="dxa"/>
            <w:tcBorders>
              <w:right w:val="single" w:color="auto" w:sz="4" w:space="0"/>
            </w:tcBorders>
            <w:tcMar>
              <w:top w:w="50" w:type="dxa"/>
              <w:left w:w="100" w:type="dxa"/>
            </w:tcMar>
            <w:vAlign w:val="center"/>
          </w:tcPr>
          <w:p w14:paraId="2C733DF0">
            <w:pPr>
              <w:spacing w:after="0"/>
              <w:ind w:left="135"/>
            </w:pPr>
          </w:p>
        </w:tc>
        <w:tc>
          <w:tcPr>
            <w:tcW w:w="2552" w:type="dxa"/>
            <w:tcBorders>
              <w:left w:val="single" w:color="auto" w:sz="4" w:space="0"/>
            </w:tcBorders>
            <w:vAlign w:val="center"/>
          </w:tcPr>
          <w:p w14:paraId="52875706">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EDEFC4E">
            <w:pPr>
              <w:spacing w:after="0"/>
              <w:ind w:left="135"/>
              <w:rPr>
                <w:lang w:val="ru-RU"/>
              </w:rPr>
            </w:pPr>
          </w:p>
        </w:tc>
        <w:tc>
          <w:tcPr>
            <w:tcW w:w="1607" w:type="dxa"/>
            <w:tcMar>
              <w:top w:w="50" w:type="dxa"/>
              <w:left w:w="100" w:type="dxa"/>
            </w:tcMar>
            <w:vAlign w:val="center"/>
          </w:tcPr>
          <w:p w14:paraId="33A04DA5">
            <w:pPr>
              <w:spacing w:after="0"/>
              <w:ind w:left="135"/>
              <w:rPr>
                <w:lang w:val="ru-RU"/>
              </w:rPr>
            </w:pPr>
          </w:p>
        </w:tc>
      </w:tr>
      <w:tr w14:paraId="76F23C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3C1AF259">
            <w:pPr>
              <w:spacing w:after="0"/>
            </w:pPr>
            <w:r>
              <w:rPr>
                <w:rFonts w:ascii="Times New Roman" w:hAnsi="Times New Roman"/>
                <w:color w:val="000000"/>
                <w:sz w:val="24"/>
              </w:rPr>
              <w:t>10</w:t>
            </w:r>
          </w:p>
        </w:tc>
        <w:tc>
          <w:tcPr>
            <w:tcW w:w="3544" w:type="dxa"/>
            <w:tcMar>
              <w:top w:w="50" w:type="dxa"/>
              <w:left w:w="100" w:type="dxa"/>
            </w:tcMar>
            <w:vAlign w:val="center"/>
          </w:tcPr>
          <w:p w14:paraId="0A32391D">
            <w:pPr>
              <w:spacing w:after="0"/>
              <w:ind w:left="135"/>
            </w:pPr>
            <w:r>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851" w:type="dxa"/>
            <w:tcMar>
              <w:top w:w="50" w:type="dxa"/>
              <w:left w:w="100" w:type="dxa"/>
            </w:tcMar>
            <w:vAlign w:val="center"/>
          </w:tcPr>
          <w:p w14:paraId="3A9F0CC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A34AA6A">
            <w:pPr>
              <w:spacing w:after="0"/>
              <w:ind w:left="135"/>
              <w:jc w:val="center"/>
            </w:pPr>
          </w:p>
        </w:tc>
        <w:tc>
          <w:tcPr>
            <w:tcW w:w="1418" w:type="dxa"/>
            <w:tcMar>
              <w:top w:w="50" w:type="dxa"/>
              <w:left w:w="100" w:type="dxa"/>
            </w:tcMar>
            <w:vAlign w:val="center"/>
          </w:tcPr>
          <w:p w14:paraId="6CF4D5CB">
            <w:pPr>
              <w:spacing w:after="0"/>
              <w:ind w:left="135"/>
              <w:jc w:val="center"/>
            </w:pPr>
          </w:p>
        </w:tc>
        <w:tc>
          <w:tcPr>
            <w:tcW w:w="1842" w:type="dxa"/>
            <w:tcBorders>
              <w:right w:val="single" w:color="auto" w:sz="4" w:space="0"/>
            </w:tcBorders>
            <w:tcMar>
              <w:top w:w="50" w:type="dxa"/>
              <w:left w:w="100" w:type="dxa"/>
            </w:tcMar>
            <w:vAlign w:val="center"/>
          </w:tcPr>
          <w:p w14:paraId="7B39DA0D">
            <w:pPr>
              <w:spacing w:after="0"/>
              <w:ind w:left="135"/>
            </w:pPr>
          </w:p>
        </w:tc>
        <w:tc>
          <w:tcPr>
            <w:tcW w:w="2552" w:type="dxa"/>
            <w:tcBorders>
              <w:left w:val="single" w:color="auto" w:sz="4" w:space="0"/>
            </w:tcBorders>
            <w:vAlign w:val="center"/>
          </w:tcPr>
          <w:p w14:paraId="6BAD04D9">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97F6E51">
            <w:pPr>
              <w:spacing w:after="0"/>
              <w:ind w:left="135"/>
              <w:rPr>
                <w:lang w:val="ru-RU"/>
              </w:rPr>
            </w:pPr>
          </w:p>
        </w:tc>
        <w:tc>
          <w:tcPr>
            <w:tcW w:w="1607" w:type="dxa"/>
            <w:tcMar>
              <w:top w:w="50" w:type="dxa"/>
              <w:left w:w="100" w:type="dxa"/>
            </w:tcMar>
            <w:vAlign w:val="center"/>
          </w:tcPr>
          <w:p w14:paraId="1268C3E9">
            <w:pPr>
              <w:spacing w:after="0"/>
              <w:ind w:left="135"/>
              <w:rPr>
                <w:lang w:val="ru-RU"/>
              </w:rPr>
            </w:pPr>
          </w:p>
        </w:tc>
      </w:tr>
      <w:tr w14:paraId="7B81F4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5E9D4614">
            <w:pPr>
              <w:spacing w:after="0"/>
            </w:pPr>
            <w:r>
              <w:rPr>
                <w:rFonts w:ascii="Times New Roman" w:hAnsi="Times New Roman"/>
                <w:color w:val="000000"/>
                <w:sz w:val="24"/>
              </w:rPr>
              <w:t>11</w:t>
            </w:r>
          </w:p>
        </w:tc>
        <w:tc>
          <w:tcPr>
            <w:tcW w:w="3544" w:type="dxa"/>
            <w:tcMar>
              <w:top w:w="50" w:type="dxa"/>
              <w:left w:w="100" w:type="dxa"/>
            </w:tcMar>
            <w:vAlign w:val="center"/>
          </w:tcPr>
          <w:p w14:paraId="17787B15">
            <w:pPr>
              <w:spacing w:after="0"/>
              <w:ind w:left="135"/>
              <w:rPr>
                <w:lang w:val="ru-RU"/>
              </w:rPr>
            </w:pPr>
            <w:r>
              <w:rPr>
                <w:rFonts w:ascii="Times New Roman" w:hAnsi="Times New Roman"/>
                <w:color w:val="000000"/>
                <w:sz w:val="24"/>
                <w:lang w:val="ru-RU"/>
              </w:rPr>
              <w:t>Вычисления по уравнению химической реакции</w:t>
            </w:r>
          </w:p>
        </w:tc>
        <w:tc>
          <w:tcPr>
            <w:tcW w:w="851" w:type="dxa"/>
            <w:tcMar>
              <w:top w:w="50" w:type="dxa"/>
              <w:left w:w="100" w:type="dxa"/>
            </w:tcMar>
            <w:vAlign w:val="center"/>
          </w:tcPr>
          <w:p w14:paraId="572928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0B622C6">
            <w:pPr>
              <w:spacing w:after="0"/>
              <w:ind w:left="135"/>
              <w:jc w:val="center"/>
            </w:pPr>
          </w:p>
        </w:tc>
        <w:tc>
          <w:tcPr>
            <w:tcW w:w="1418" w:type="dxa"/>
            <w:tcMar>
              <w:top w:w="50" w:type="dxa"/>
              <w:left w:w="100" w:type="dxa"/>
            </w:tcMar>
            <w:vAlign w:val="center"/>
          </w:tcPr>
          <w:p w14:paraId="7F61C39E">
            <w:pPr>
              <w:spacing w:after="0"/>
              <w:ind w:left="135"/>
              <w:jc w:val="center"/>
            </w:pPr>
          </w:p>
        </w:tc>
        <w:tc>
          <w:tcPr>
            <w:tcW w:w="1842" w:type="dxa"/>
            <w:tcBorders>
              <w:right w:val="single" w:color="auto" w:sz="4" w:space="0"/>
            </w:tcBorders>
            <w:tcMar>
              <w:top w:w="50" w:type="dxa"/>
              <w:left w:w="100" w:type="dxa"/>
            </w:tcMar>
            <w:vAlign w:val="center"/>
          </w:tcPr>
          <w:p w14:paraId="231F9150">
            <w:pPr>
              <w:spacing w:after="0"/>
              <w:ind w:left="135"/>
            </w:pPr>
          </w:p>
        </w:tc>
        <w:tc>
          <w:tcPr>
            <w:tcW w:w="2552" w:type="dxa"/>
            <w:tcBorders>
              <w:left w:val="single" w:color="auto" w:sz="4" w:space="0"/>
            </w:tcBorders>
            <w:vAlign w:val="center"/>
          </w:tcPr>
          <w:p w14:paraId="740CBCBD">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31138CE">
            <w:pPr>
              <w:spacing w:after="0"/>
              <w:ind w:left="135"/>
              <w:rPr>
                <w:lang w:val="ru-RU"/>
              </w:rPr>
            </w:pPr>
          </w:p>
        </w:tc>
        <w:tc>
          <w:tcPr>
            <w:tcW w:w="1607" w:type="dxa"/>
            <w:tcMar>
              <w:top w:w="50" w:type="dxa"/>
              <w:left w:w="100" w:type="dxa"/>
            </w:tcMar>
            <w:vAlign w:val="center"/>
          </w:tcPr>
          <w:p w14:paraId="74547CB6">
            <w:pPr>
              <w:spacing w:after="0"/>
              <w:ind w:left="135"/>
              <w:rPr>
                <w:lang w:val="ru-RU"/>
              </w:rPr>
            </w:pPr>
          </w:p>
        </w:tc>
      </w:tr>
      <w:tr w14:paraId="7797F7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5C1A5B93">
            <w:pPr>
              <w:spacing w:after="0"/>
            </w:pPr>
            <w:r>
              <w:rPr>
                <w:rFonts w:ascii="Times New Roman" w:hAnsi="Times New Roman"/>
                <w:color w:val="000000"/>
                <w:sz w:val="24"/>
              </w:rPr>
              <w:t>12</w:t>
            </w:r>
          </w:p>
        </w:tc>
        <w:tc>
          <w:tcPr>
            <w:tcW w:w="3544" w:type="dxa"/>
            <w:tcMar>
              <w:top w:w="50" w:type="dxa"/>
              <w:left w:w="100" w:type="dxa"/>
            </w:tcMar>
            <w:vAlign w:val="center"/>
          </w:tcPr>
          <w:p w14:paraId="24396F32">
            <w:pPr>
              <w:spacing w:after="0"/>
              <w:ind w:left="135"/>
              <w:rPr>
                <w:lang w:val="ru-RU"/>
              </w:rPr>
            </w:pPr>
            <w:r>
              <w:rPr>
                <w:rFonts w:ascii="Times New Roman" w:hAnsi="Times New Roman"/>
                <w:color w:val="000000"/>
                <w:sz w:val="24"/>
                <w:lang w:val="ru-RU"/>
              </w:rPr>
              <w:t>Арены: бензол и толуол. Токсичность аренов</w:t>
            </w:r>
          </w:p>
        </w:tc>
        <w:tc>
          <w:tcPr>
            <w:tcW w:w="851" w:type="dxa"/>
            <w:tcMar>
              <w:top w:w="50" w:type="dxa"/>
              <w:left w:w="100" w:type="dxa"/>
            </w:tcMar>
            <w:vAlign w:val="center"/>
          </w:tcPr>
          <w:p w14:paraId="3A770E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7398B3A">
            <w:pPr>
              <w:spacing w:after="0"/>
              <w:ind w:left="135"/>
              <w:jc w:val="center"/>
            </w:pPr>
          </w:p>
        </w:tc>
        <w:tc>
          <w:tcPr>
            <w:tcW w:w="1418" w:type="dxa"/>
            <w:tcMar>
              <w:top w:w="50" w:type="dxa"/>
              <w:left w:w="100" w:type="dxa"/>
            </w:tcMar>
            <w:vAlign w:val="center"/>
          </w:tcPr>
          <w:p w14:paraId="7B13C900">
            <w:pPr>
              <w:spacing w:after="0"/>
              <w:ind w:left="135"/>
              <w:jc w:val="center"/>
            </w:pPr>
          </w:p>
        </w:tc>
        <w:tc>
          <w:tcPr>
            <w:tcW w:w="1842" w:type="dxa"/>
            <w:tcBorders>
              <w:right w:val="single" w:color="auto" w:sz="4" w:space="0"/>
            </w:tcBorders>
            <w:tcMar>
              <w:top w:w="50" w:type="dxa"/>
              <w:left w:w="100" w:type="dxa"/>
            </w:tcMar>
            <w:vAlign w:val="center"/>
          </w:tcPr>
          <w:p w14:paraId="35A25E85">
            <w:pPr>
              <w:spacing w:after="0"/>
              <w:ind w:left="135"/>
            </w:pPr>
          </w:p>
        </w:tc>
        <w:tc>
          <w:tcPr>
            <w:tcW w:w="2552" w:type="dxa"/>
            <w:tcBorders>
              <w:left w:val="single" w:color="auto" w:sz="4" w:space="0"/>
            </w:tcBorders>
            <w:vAlign w:val="center"/>
          </w:tcPr>
          <w:p w14:paraId="39E7A94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E825722">
            <w:pPr>
              <w:spacing w:after="0"/>
              <w:ind w:left="135"/>
              <w:rPr>
                <w:lang w:val="ru-RU"/>
              </w:rPr>
            </w:pPr>
          </w:p>
        </w:tc>
        <w:tc>
          <w:tcPr>
            <w:tcW w:w="1607" w:type="dxa"/>
            <w:tcMar>
              <w:top w:w="50" w:type="dxa"/>
              <w:left w:w="100" w:type="dxa"/>
            </w:tcMar>
            <w:vAlign w:val="center"/>
          </w:tcPr>
          <w:p w14:paraId="0A594C73">
            <w:pPr>
              <w:spacing w:after="0"/>
              <w:ind w:left="135"/>
              <w:rPr>
                <w:lang w:val="ru-RU"/>
              </w:rPr>
            </w:pPr>
          </w:p>
        </w:tc>
      </w:tr>
      <w:tr w14:paraId="504C8A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27CB694B">
            <w:pPr>
              <w:spacing w:after="0"/>
            </w:pPr>
            <w:r>
              <w:rPr>
                <w:rFonts w:ascii="Times New Roman" w:hAnsi="Times New Roman"/>
                <w:color w:val="000000"/>
                <w:sz w:val="24"/>
              </w:rPr>
              <w:t>13</w:t>
            </w:r>
          </w:p>
        </w:tc>
        <w:tc>
          <w:tcPr>
            <w:tcW w:w="3544" w:type="dxa"/>
            <w:tcMar>
              <w:top w:w="50" w:type="dxa"/>
              <w:left w:w="100" w:type="dxa"/>
            </w:tcMar>
            <w:vAlign w:val="center"/>
          </w:tcPr>
          <w:p w14:paraId="6AEDA791">
            <w:pPr>
              <w:spacing w:after="0"/>
              <w:ind w:left="135"/>
              <w:rPr>
                <w:lang w:val="ru-RU"/>
              </w:rPr>
            </w:pPr>
            <w:r>
              <w:rPr>
                <w:rFonts w:ascii="Times New Roman" w:hAnsi="Times New Roman"/>
                <w:color w:val="000000"/>
                <w:sz w:val="24"/>
                <w:lang w:val="ru-RU"/>
              </w:rPr>
              <w:t>Генетическая связь углеводородов, принадлежащих к различным классам</w:t>
            </w:r>
          </w:p>
        </w:tc>
        <w:tc>
          <w:tcPr>
            <w:tcW w:w="851" w:type="dxa"/>
            <w:tcMar>
              <w:top w:w="50" w:type="dxa"/>
              <w:left w:w="100" w:type="dxa"/>
            </w:tcMar>
            <w:vAlign w:val="center"/>
          </w:tcPr>
          <w:p w14:paraId="50AC0C9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8B74200">
            <w:pPr>
              <w:spacing w:after="0"/>
              <w:ind w:left="135"/>
              <w:jc w:val="center"/>
            </w:pPr>
          </w:p>
        </w:tc>
        <w:tc>
          <w:tcPr>
            <w:tcW w:w="1418" w:type="dxa"/>
            <w:tcMar>
              <w:top w:w="50" w:type="dxa"/>
              <w:left w:w="100" w:type="dxa"/>
            </w:tcMar>
            <w:vAlign w:val="center"/>
          </w:tcPr>
          <w:p w14:paraId="3001D946">
            <w:pPr>
              <w:spacing w:after="0"/>
              <w:ind w:left="135"/>
              <w:jc w:val="center"/>
            </w:pPr>
          </w:p>
        </w:tc>
        <w:tc>
          <w:tcPr>
            <w:tcW w:w="1842" w:type="dxa"/>
            <w:tcBorders>
              <w:right w:val="single" w:color="auto" w:sz="4" w:space="0"/>
            </w:tcBorders>
            <w:tcMar>
              <w:top w:w="50" w:type="dxa"/>
              <w:left w:w="100" w:type="dxa"/>
            </w:tcMar>
            <w:vAlign w:val="center"/>
          </w:tcPr>
          <w:p w14:paraId="2C69696A">
            <w:pPr>
              <w:spacing w:after="0"/>
              <w:ind w:left="135"/>
            </w:pPr>
          </w:p>
        </w:tc>
        <w:tc>
          <w:tcPr>
            <w:tcW w:w="2552" w:type="dxa"/>
            <w:tcBorders>
              <w:left w:val="single" w:color="auto" w:sz="4" w:space="0"/>
            </w:tcBorders>
            <w:vAlign w:val="center"/>
          </w:tcPr>
          <w:p w14:paraId="52AC1B46">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5E48E5DF">
            <w:pPr>
              <w:spacing w:after="0"/>
              <w:ind w:left="135"/>
              <w:rPr>
                <w:lang w:val="ru-RU"/>
              </w:rPr>
            </w:pPr>
          </w:p>
        </w:tc>
        <w:tc>
          <w:tcPr>
            <w:tcW w:w="1607" w:type="dxa"/>
            <w:tcMar>
              <w:top w:w="50" w:type="dxa"/>
              <w:left w:w="100" w:type="dxa"/>
            </w:tcMar>
            <w:vAlign w:val="center"/>
          </w:tcPr>
          <w:p w14:paraId="5D9BC1B3">
            <w:pPr>
              <w:spacing w:after="0"/>
              <w:ind w:left="135"/>
              <w:rPr>
                <w:lang w:val="ru-RU"/>
              </w:rPr>
            </w:pPr>
          </w:p>
        </w:tc>
      </w:tr>
      <w:tr w14:paraId="640F11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0C964304">
            <w:pPr>
              <w:spacing w:after="0"/>
            </w:pPr>
            <w:r>
              <w:rPr>
                <w:rFonts w:ascii="Times New Roman" w:hAnsi="Times New Roman"/>
                <w:color w:val="000000"/>
                <w:sz w:val="24"/>
              </w:rPr>
              <w:t>14</w:t>
            </w:r>
          </w:p>
        </w:tc>
        <w:tc>
          <w:tcPr>
            <w:tcW w:w="3544" w:type="dxa"/>
            <w:tcMar>
              <w:top w:w="50" w:type="dxa"/>
              <w:left w:w="100" w:type="dxa"/>
            </w:tcMar>
            <w:vAlign w:val="center"/>
          </w:tcPr>
          <w:p w14:paraId="7F17D315">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51" w:type="dxa"/>
            <w:tcMar>
              <w:top w:w="50" w:type="dxa"/>
              <w:left w:w="100" w:type="dxa"/>
            </w:tcMar>
            <w:vAlign w:val="center"/>
          </w:tcPr>
          <w:p w14:paraId="2C96D83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084CEFA">
            <w:pPr>
              <w:spacing w:after="0"/>
              <w:ind w:left="135"/>
              <w:jc w:val="center"/>
            </w:pPr>
          </w:p>
        </w:tc>
        <w:tc>
          <w:tcPr>
            <w:tcW w:w="1418" w:type="dxa"/>
            <w:tcMar>
              <w:top w:w="50" w:type="dxa"/>
              <w:left w:w="100" w:type="dxa"/>
            </w:tcMar>
            <w:vAlign w:val="center"/>
          </w:tcPr>
          <w:p w14:paraId="298222B9">
            <w:pPr>
              <w:spacing w:after="0"/>
              <w:ind w:left="135"/>
              <w:jc w:val="center"/>
            </w:pPr>
          </w:p>
        </w:tc>
        <w:tc>
          <w:tcPr>
            <w:tcW w:w="1842" w:type="dxa"/>
            <w:tcBorders>
              <w:right w:val="single" w:color="auto" w:sz="4" w:space="0"/>
            </w:tcBorders>
            <w:tcMar>
              <w:top w:w="50" w:type="dxa"/>
              <w:left w:w="100" w:type="dxa"/>
            </w:tcMar>
            <w:vAlign w:val="center"/>
          </w:tcPr>
          <w:p w14:paraId="513F84B4">
            <w:pPr>
              <w:spacing w:after="0"/>
              <w:ind w:left="135"/>
            </w:pPr>
          </w:p>
        </w:tc>
        <w:tc>
          <w:tcPr>
            <w:tcW w:w="2552" w:type="dxa"/>
            <w:tcBorders>
              <w:left w:val="single" w:color="auto" w:sz="4" w:space="0"/>
            </w:tcBorders>
            <w:vAlign w:val="center"/>
          </w:tcPr>
          <w:p w14:paraId="4583FC1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7833B4D5">
            <w:pPr>
              <w:spacing w:after="0"/>
              <w:ind w:left="135"/>
              <w:rPr>
                <w:lang w:val="ru-RU"/>
              </w:rPr>
            </w:pPr>
          </w:p>
        </w:tc>
        <w:tc>
          <w:tcPr>
            <w:tcW w:w="1607" w:type="dxa"/>
            <w:tcMar>
              <w:top w:w="50" w:type="dxa"/>
              <w:left w:w="100" w:type="dxa"/>
            </w:tcMar>
            <w:vAlign w:val="center"/>
          </w:tcPr>
          <w:p w14:paraId="4A4767BC">
            <w:pPr>
              <w:spacing w:after="0"/>
              <w:ind w:left="135"/>
              <w:rPr>
                <w:lang w:val="ru-RU"/>
              </w:rPr>
            </w:pPr>
          </w:p>
        </w:tc>
      </w:tr>
      <w:tr w14:paraId="332440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7BF45FA3">
            <w:pPr>
              <w:spacing w:after="0"/>
            </w:pPr>
            <w:r>
              <w:rPr>
                <w:rFonts w:ascii="Times New Roman" w:hAnsi="Times New Roman"/>
                <w:color w:val="000000"/>
                <w:sz w:val="24"/>
              </w:rPr>
              <w:t>15</w:t>
            </w:r>
          </w:p>
        </w:tc>
        <w:tc>
          <w:tcPr>
            <w:tcW w:w="3544" w:type="dxa"/>
            <w:tcMar>
              <w:top w:w="50" w:type="dxa"/>
              <w:left w:w="100" w:type="dxa"/>
            </w:tcMar>
            <w:vAlign w:val="center"/>
          </w:tcPr>
          <w:p w14:paraId="74FBE75D">
            <w:pPr>
              <w:spacing w:after="0"/>
              <w:ind w:left="135"/>
              <w:rPr>
                <w:lang w:val="ru-RU"/>
              </w:rPr>
            </w:pPr>
            <w:r>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851" w:type="dxa"/>
            <w:tcMar>
              <w:top w:w="50" w:type="dxa"/>
              <w:left w:w="100" w:type="dxa"/>
            </w:tcMar>
            <w:vAlign w:val="center"/>
          </w:tcPr>
          <w:p w14:paraId="221E2B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EC53653">
            <w:pPr>
              <w:spacing w:after="0"/>
              <w:ind w:left="135"/>
              <w:jc w:val="center"/>
            </w:pPr>
          </w:p>
        </w:tc>
        <w:tc>
          <w:tcPr>
            <w:tcW w:w="1418" w:type="dxa"/>
            <w:tcMar>
              <w:top w:w="50" w:type="dxa"/>
              <w:left w:w="100" w:type="dxa"/>
            </w:tcMar>
            <w:vAlign w:val="center"/>
          </w:tcPr>
          <w:p w14:paraId="697E7938">
            <w:pPr>
              <w:spacing w:after="0"/>
              <w:ind w:left="135"/>
              <w:jc w:val="center"/>
            </w:pPr>
          </w:p>
        </w:tc>
        <w:tc>
          <w:tcPr>
            <w:tcW w:w="1842" w:type="dxa"/>
            <w:tcBorders>
              <w:right w:val="single" w:color="auto" w:sz="4" w:space="0"/>
            </w:tcBorders>
            <w:tcMar>
              <w:top w:w="50" w:type="dxa"/>
              <w:left w:w="100" w:type="dxa"/>
            </w:tcMar>
            <w:vAlign w:val="center"/>
          </w:tcPr>
          <w:p w14:paraId="59BF5600">
            <w:pPr>
              <w:spacing w:after="0"/>
              <w:ind w:left="135"/>
            </w:pPr>
          </w:p>
        </w:tc>
        <w:tc>
          <w:tcPr>
            <w:tcW w:w="2552" w:type="dxa"/>
            <w:tcBorders>
              <w:left w:val="single" w:color="auto" w:sz="4" w:space="0"/>
            </w:tcBorders>
            <w:vAlign w:val="center"/>
          </w:tcPr>
          <w:p w14:paraId="04AC678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48BCC9D">
            <w:pPr>
              <w:spacing w:after="0"/>
              <w:ind w:left="135"/>
              <w:rPr>
                <w:lang w:val="ru-RU"/>
              </w:rPr>
            </w:pPr>
          </w:p>
        </w:tc>
        <w:tc>
          <w:tcPr>
            <w:tcW w:w="1607" w:type="dxa"/>
            <w:tcMar>
              <w:top w:w="50" w:type="dxa"/>
              <w:left w:w="100" w:type="dxa"/>
            </w:tcMar>
            <w:vAlign w:val="center"/>
          </w:tcPr>
          <w:p w14:paraId="507A5C4C">
            <w:pPr>
              <w:spacing w:after="0"/>
              <w:ind w:left="135"/>
              <w:rPr>
                <w:lang w:val="ru-RU"/>
              </w:rPr>
            </w:pPr>
          </w:p>
        </w:tc>
      </w:tr>
      <w:tr w14:paraId="61B8EB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5A763657">
            <w:pPr>
              <w:spacing w:after="0"/>
            </w:pPr>
            <w:r>
              <w:rPr>
                <w:rFonts w:ascii="Times New Roman" w:hAnsi="Times New Roman"/>
                <w:color w:val="000000"/>
                <w:sz w:val="24"/>
              </w:rPr>
              <w:t>16</w:t>
            </w:r>
          </w:p>
        </w:tc>
        <w:tc>
          <w:tcPr>
            <w:tcW w:w="3544" w:type="dxa"/>
            <w:tcMar>
              <w:top w:w="50" w:type="dxa"/>
              <w:left w:w="100" w:type="dxa"/>
            </w:tcMar>
            <w:vAlign w:val="center"/>
          </w:tcPr>
          <w:p w14:paraId="62024EF1">
            <w:pPr>
              <w:spacing w:after="0"/>
              <w:ind w:left="135"/>
              <w:rPr>
                <w:lang w:val="ru-RU"/>
              </w:rPr>
            </w:pPr>
            <w:r>
              <w:rPr>
                <w:rFonts w:ascii="Times New Roman" w:hAnsi="Times New Roman"/>
                <w:color w:val="000000"/>
                <w:sz w:val="24"/>
                <w:lang w:val="ru-RU"/>
              </w:rPr>
              <w:t>Контрольная работа по разделу «Углеводороды»</w:t>
            </w:r>
          </w:p>
        </w:tc>
        <w:tc>
          <w:tcPr>
            <w:tcW w:w="851" w:type="dxa"/>
            <w:tcMar>
              <w:top w:w="50" w:type="dxa"/>
              <w:left w:w="100" w:type="dxa"/>
            </w:tcMar>
            <w:vAlign w:val="center"/>
          </w:tcPr>
          <w:p w14:paraId="5930E9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5B78292F">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1B8FE40">
            <w:pPr>
              <w:spacing w:after="0"/>
              <w:ind w:left="135"/>
              <w:jc w:val="center"/>
            </w:pPr>
          </w:p>
        </w:tc>
        <w:tc>
          <w:tcPr>
            <w:tcW w:w="1842" w:type="dxa"/>
            <w:tcBorders>
              <w:right w:val="single" w:color="auto" w:sz="4" w:space="0"/>
            </w:tcBorders>
            <w:tcMar>
              <w:top w:w="50" w:type="dxa"/>
              <w:left w:w="100" w:type="dxa"/>
            </w:tcMar>
            <w:vAlign w:val="center"/>
          </w:tcPr>
          <w:p w14:paraId="78DFD0ED">
            <w:pPr>
              <w:spacing w:after="0"/>
              <w:ind w:left="135"/>
            </w:pPr>
          </w:p>
        </w:tc>
        <w:tc>
          <w:tcPr>
            <w:tcW w:w="2552" w:type="dxa"/>
            <w:tcBorders>
              <w:left w:val="single" w:color="auto" w:sz="4" w:space="0"/>
            </w:tcBorders>
            <w:vAlign w:val="center"/>
          </w:tcPr>
          <w:p w14:paraId="1D9E86B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001CA6F4">
            <w:pPr>
              <w:spacing w:after="0"/>
              <w:ind w:left="135"/>
              <w:rPr>
                <w:lang w:val="ru-RU"/>
              </w:rPr>
            </w:pPr>
          </w:p>
        </w:tc>
        <w:tc>
          <w:tcPr>
            <w:tcW w:w="1607" w:type="dxa"/>
            <w:tcMar>
              <w:top w:w="50" w:type="dxa"/>
              <w:left w:w="100" w:type="dxa"/>
            </w:tcMar>
            <w:vAlign w:val="center"/>
          </w:tcPr>
          <w:p w14:paraId="7349F393">
            <w:pPr>
              <w:spacing w:after="0"/>
              <w:ind w:left="135"/>
              <w:rPr>
                <w:lang w:val="ru-RU"/>
              </w:rPr>
            </w:pPr>
          </w:p>
        </w:tc>
      </w:tr>
      <w:tr w14:paraId="45488F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216" w:type="dxa"/>
            <w:gridSpan w:val="9"/>
            <w:tcMar>
              <w:top w:w="50" w:type="dxa"/>
              <w:left w:w="100" w:type="dxa"/>
            </w:tcMar>
            <w:vAlign w:val="center"/>
          </w:tcPr>
          <w:p w14:paraId="2D5DFC38">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Кислородсодержащие органические соединения (13ч)</w:t>
            </w:r>
          </w:p>
          <w:p w14:paraId="26965551">
            <w:pPr>
              <w:spacing w:after="0" w:line="264" w:lineRule="auto"/>
              <w:ind w:firstLine="600"/>
              <w:jc w:val="both"/>
              <w:rPr>
                <w:sz w:val="24"/>
                <w:szCs w:val="24"/>
                <w:lang w:val="ru-RU"/>
              </w:rPr>
            </w:pPr>
            <w:r>
              <w:rPr>
                <w:rFonts w:ascii="Times New Roman" w:hAnsi="Times New Roman"/>
                <w:color w:val="000000"/>
                <w:sz w:val="24"/>
                <w:szCs w:val="24"/>
                <w:lang w:val="ru-RU"/>
              </w:rPr>
              <w:t>владение системой химических знаний, которая включает: основополагающие понятия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кислородсодержащие соединения,); теории и законы (теория строения органических веществ А. М. Бутлерова,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17EA259D">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0887B7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B3E89D3">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(кислородсодержащие соединения,), давать им названия по систематической номенклатуре (</w:t>
            </w:r>
            <w:r>
              <w:rPr>
                <w:rFonts w:ascii="Times New Roman" w:hAnsi="Times New Roman"/>
                <w:color w:val="000000"/>
                <w:sz w:val="24"/>
                <w:szCs w:val="24"/>
              </w:rPr>
              <w:t>IUPAC</w:t>
            </w:r>
            <w:r>
              <w:rPr>
                <w:rFonts w:ascii="Times New Roman" w:hAnsi="Times New Roman"/>
                <w:color w:val="000000"/>
                <w:sz w:val="24"/>
                <w:szCs w:val="24"/>
                <w:lang w:val="ru-RU"/>
              </w:rPr>
              <w:t>), а также приводить тривиальные названия отдельных органических веществ (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w:t>
            </w:r>
          </w:p>
          <w:p w14:paraId="119EFB25">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13AB6487">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(метанол, этанол, этиленгликоль, глицерин, фенол, ацетальдегид, муравьиная и уксусная кислоты, глюкоза, крахмал, целлюлоза,), иллюстрировать генетическую связь между ними уравнениями соответствующих химических реакций с использованием структурных формул;</w:t>
            </w:r>
          </w:p>
          <w:p w14:paraId="4DBFA3D6">
            <w:pPr>
              <w:spacing w:after="0" w:line="264" w:lineRule="auto"/>
              <w:ind w:firstLine="600"/>
              <w:jc w:val="both"/>
              <w:rPr>
                <w:sz w:val="24"/>
                <w:szCs w:val="24"/>
                <w:lang w:val="ru-RU"/>
              </w:rPr>
            </w:pPr>
            <w:r>
              <w:rPr>
                <w:rFonts w:ascii="Times New Roman" w:hAnsi="Times New Roman"/>
                <w:color w:val="000000"/>
                <w:sz w:val="24"/>
                <w:szCs w:val="24"/>
                <w:lang w:val="ru-RU"/>
              </w:rPr>
              <w:t>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513C895">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4007EC4">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016FB96C">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(качественные реакции органических веществ)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3691CED">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1977465A">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14:paraId="3C6F6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4BC8B541">
            <w:pPr>
              <w:spacing w:after="0"/>
            </w:pPr>
            <w:r>
              <w:rPr>
                <w:rFonts w:ascii="Times New Roman" w:hAnsi="Times New Roman"/>
                <w:color w:val="000000"/>
                <w:sz w:val="24"/>
              </w:rPr>
              <w:t>17</w:t>
            </w:r>
          </w:p>
        </w:tc>
        <w:tc>
          <w:tcPr>
            <w:tcW w:w="3544" w:type="dxa"/>
            <w:tcMar>
              <w:top w:w="50" w:type="dxa"/>
              <w:left w:w="100" w:type="dxa"/>
            </w:tcMar>
            <w:vAlign w:val="center"/>
          </w:tcPr>
          <w:p w14:paraId="4D4CCB01">
            <w:pPr>
              <w:spacing w:after="0"/>
              <w:ind w:left="135"/>
            </w:pPr>
            <w:r>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851" w:type="dxa"/>
            <w:tcMar>
              <w:top w:w="50" w:type="dxa"/>
              <w:left w:w="100" w:type="dxa"/>
            </w:tcMar>
            <w:vAlign w:val="center"/>
          </w:tcPr>
          <w:p w14:paraId="06109BB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1189F820">
            <w:pPr>
              <w:spacing w:after="0"/>
              <w:ind w:left="135"/>
              <w:jc w:val="center"/>
            </w:pPr>
          </w:p>
        </w:tc>
        <w:tc>
          <w:tcPr>
            <w:tcW w:w="1418" w:type="dxa"/>
            <w:tcMar>
              <w:top w:w="50" w:type="dxa"/>
              <w:left w:w="100" w:type="dxa"/>
            </w:tcMar>
            <w:vAlign w:val="center"/>
          </w:tcPr>
          <w:p w14:paraId="596344C7">
            <w:pPr>
              <w:spacing w:after="0"/>
              <w:ind w:left="135"/>
              <w:jc w:val="center"/>
            </w:pPr>
          </w:p>
        </w:tc>
        <w:tc>
          <w:tcPr>
            <w:tcW w:w="1842" w:type="dxa"/>
            <w:tcBorders>
              <w:right w:val="single" w:color="auto" w:sz="4" w:space="0"/>
            </w:tcBorders>
            <w:tcMar>
              <w:top w:w="50" w:type="dxa"/>
              <w:left w:w="100" w:type="dxa"/>
            </w:tcMar>
            <w:vAlign w:val="center"/>
          </w:tcPr>
          <w:p w14:paraId="0F6E467A">
            <w:pPr>
              <w:spacing w:after="0"/>
              <w:ind w:left="135"/>
            </w:pPr>
          </w:p>
        </w:tc>
        <w:tc>
          <w:tcPr>
            <w:tcW w:w="2552" w:type="dxa"/>
            <w:tcBorders>
              <w:left w:val="single" w:color="auto" w:sz="4" w:space="0"/>
            </w:tcBorders>
            <w:vAlign w:val="center"/>
          </w:tcPr>
          <w:p w14:paraId="6C06CE3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F752E32">
            <w:pPr>
              <w:spacing w:after="0"/>
              <w:ind w:left="135"/>
              <w:rPr>
                <w:lang w:val="ru-RU"/>
              </w:rPr>
            </w:pPr>
          </w:p>
        </w:tc>
        <w:tc>
          <w:tcPr>
            <w:tcW w:w="1607" w:type="dxa"/>
            <w:tcMar>
              <w:top w:w="50" w:type="dxa"/>
              <w:left w:w="100" w:type="dxa"/>
            </w:tcMar>
            <w:vAlign w:val="center"/>
          </w:tcPr>
          <w:p w14:paraId="16466579">
            <w:pPr>
              <w:spacing w:after="0"/>
              <w:ind w:left="135"/>
              <w:rPr>
                <w:lang w:val="ru-RU"/>
              </w:rPr>
            </w:pPr>
          </w:p>
        </w:tc>
      </w:tr>
      <w:tr w14:paraId="4D3B8A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759CCD49">
            <w:pPr>
              <w:spacing w:after="0"/>
            </w:pPr>
            <w:r>
              <w:rPr>
                <w:rFonts w:ascii="Times New Roman" w:hAnsi="Times New Roman"/>
                <w:color w:val="000000"/>
                <w:sz w:val="24"/>
              </w:rPr>
              <w:t>18</w:t>
            </w:r>
          </w:p>
        </w:tc>
        <w:tc>
          <w:tcPr>
            <w:tcW w:w="3544" w:type="dxa"/>
            <w:tcMar>
              <w:top w:w="50" w:type="dxa"/>
              <w:left w:w="100" w:type="dxa"/>
            </w:tcMar>
            <w:vAlign w:val="center"/>
          </w:tcPr>
          <w:p w14:paraId="0A15741E">
            <w:pPr>
              <w:spacing w:after="0"/>
              <w:ind w:left="135"/>
              <w:rPr>
                <w:lang w:val="ru-RU"/>
              </w:rPr>
            </w:pPr>
            <w:r>
              <w:rPr>
                <w:rFonts w:ascii="Times New Roman" w:hAnsi="Times New Roman"/>
                <w:color w:val="000000"/>
                <w:sz w:val="24"/>
                <w:lang w:val="ru-RU"/>
              </w:rPr>
              <w:t>Многоатомные спирты: этиленгликоль и глицерин</w:t>
            </w:r>
          </w:p>
        </w:tc>
        <w:tc>
          <w:tcPr>
            <w:tcW w:w="851" w:type="dxa"/>
            <w:tcMar>
              <w:top w:w="50" w:type="dxa"/>
              <w:left w:w="100" w:type="dxa"/>
            </w:tcMar>
            <w:vAlign w:val="center"/>
          </w:tcPr>
          <w:p w14:paraId="13B52A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C4E26DD">
            <w:pPr>
              <w:spacing w:after="0"/>
              <w:ind w:left="135"/>
              <w:jc w:val="center"/>
            </w:pPr>
          </w:p>
        </w:tc>
        <w:tc>
          <w:tcPr>
            <w:tcW w:w="1418" w:type="dxa"/>
            <w:tcMar>
              <w:top w:w="50" w:type="dxa"/>
              <w:left w:w="100" w:type="dxa"/>
            </w:tcMar>
            <w:vAlign w:val="center"/>
          </w:tcPr>
          <w:p w14:paraId="73F9C9F5">
            <w:pPr>
              <w:spacing w:after="0"/>
              <w:ind w:left="135"/>
              <w:jc w:val="center"/>
            </w:pPr>
          </w:p>
        </w:tc>
        <w:tc>
          <w:tcPr>
            <w:tcW w:w="1842" w:type="dxa"/>
            <w:tcBorders>
              <w:right w:val="single" w:color="auto" w:sz="4" w:space="0"/>
            </w:tcBorders>
            <w:tcMar>
              <w:top w:w="50" w:type="dxa"/>
              <w:left w:w="100" w:type="dxa"/>
            </w:tcMar>
            <w:vAlign w:val="center"/>
          </w:tcPr>
          <w:p w14:paraId="05359656">
            <w:pPr>
              <w:spacing w:after="0"/>
              <w:ind w:left="135"/>
            </w:pPr>
          </w:p>
        </w:tc>
        <w:tc>
          <w:tcPr>
            <w:tcW w:w="2552" w:type="dxa"/>
            <w:tcBorders>
              <w:left w:val="single" w:color="auto" w:sz="4" w:space="0"/>
            </w:tcBorders>
            <w:vAlign w:val="center"/>
          </w:tcPr>
          <w:p w14:paraId="6EA8BAF4">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0CC8F6F8">
            <w:pPr>
              <w:spacing w:after="0"/>
              <w:ind w:left="135"/>
              <w:rPr>
                <w:lang w:val="ru-RU"/>
              </w:rPr>
            </w:pPr>
          </w:p>
        </w:tc>
        <w:tc>
          <w:tcPr>
            <w:tcW w:w="1607" w:type="dxa"/>
            <w:tcMar>
              <w:top w:w="50" w:type="dxa"/>
              <w:left w:w="100" w:type="dxa"/>
            </w:tcMar>
            <w:vAlign w:val="center"/>
          </w:tcPr>
          <w:p w14:paraId="5B0316BB">
            <w:pPr>
              <w:spacing w:after="0"/>
              <w:ind w:left="135"/>
              <w:rPr>
                <w:lang w:val="ru-RU"/>
              </w:rPr>
            </w:pPr>
          </w:p>
        </w:tc>
      </w:tr>
      <w:tr w14:paraId="0E4B11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430F1E0D">
            <w:pPr>
              <w:spacing w:after="0"/>
            </w:pPr>
            <w:r>
              <w:rPr>
                <w:rFonts w:ascii="Times New Roman" w:hAnsi="Times New Roman"/>
                <w:color w:val="000000"/>
                <w:sz w:val="24"/>
              </w:rPr>
              <w:t>19</w:t>
            </w:r>
          </w:p>
        </w:tc>
        <w:tc>
          <w:tcPr>
            <w:tcW w:w="3544" w:type="dxa"/>
            <w:tcMar>
              <w:top w:w="50" w:type="dxa"/>
              <w:left w:w="100" w:type="dxa"/>
            </w:tcMar>
            <w:vAlign w:val="center"/>
          </w:tcPr>
          <w:p w14:paraId="31FB8ED2">
            <w:pPr>
              <w:spacing w:after="0"/>
              <w:ind w:left="135"/>
              <w:rPr>
                <w:lang w:val="ru-RU"/>
              </w:rPr>
            </w:pPr>
            <w:r>
              <w:rPr>
                <w:rFonts w:ascii="Times New Roman" w:hAnsi="Times New Roman"/>
                <w:color w:val="000000"/>
                <w:sz w:val="24"/>
                <w:lang w:val="ru-RU"/>
              </w:rPr>
              <w:t>Фенол: строение молекулы, физические и химические свойства, применение</w:t>
            </w:r>
          </w:p>
        </w:tc>
        <w:tc>
          <w:tcPr>
            <w:tcW w:w="851" w:type="dxa"/>
            <w:tcMar>
              <w:top w:w="50" w:type="dxa"/>
              <w:left w:w="100" w:type="dxa"/>
            </w:tcMar>
            <w:vAlign w:val="center"/>
          </w:tcPr>
          <w:p w14:paraId="1C8273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66330BC6">
            <w:pPr>
              <w:spacing w:after="0"/>
              <w:ind w:left="135"/>
              <w:jc w:val="center"/>
            </w:pPr>
          </w:p>
        </w:tc>
        <w:tc>
          <w:tcPr>
            <w:tcW w:w="1418" w:type="dxa"/>
            <w:tcMar>
              <w:top w:w="50" w:type="dxa"/>
              <w:left w:w="100" w:type="dxa"/>
            </w:tcMar>
            <w:vAlign w:val="center"/>
          </w:tcPr>
          <w:p w14:paraId="5003DE3C">
            <w:pPr>
              <w:spacing w:after="0"/>
              <w:ind w:left="135"/>
              <w:jc w:val="center"/>
            </w:pPr>
          </w:p>
        </w:tc>
        <w:tc>
          <w:tcPr>
            <w:tcW w:w="1842" w:type="dxa"/>
            <w:tcBorders>
              <w:right w:val="single" w:color="auto" w:sz="4" w:space="0"/>
            </w:tcBorders>
            <w:tcMar>
              <w:top w:w="50" w:type="dxa"/>
              <w:left w:w="100" w:type="dxa"/>
            </w:tcMar>
            <w:vAlign w:val="center"/>
          </w:tcPr>
          <w:p w14:paraId="05DD83E7">
            <w:pPr>
              <w:spacing w:after="0"/>
              <w:ind w:left="135"/>
            </w:pPr>
          </w:p>
        </w:tc>
        <w:tc>
          <w:tcPr>
            <w:tcW w:w="2552" w:type="dxa"/>
            <w:tcBorders>
              <w:left w:val="single" w:color="auto" w:sz="4" w:space="0"/>
            </w:tcBorders>
            <w:vAlign w:val="center"/>
          </w:tcPr>
          <w:p w14:paraId="027808EB">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013ED55A">
            <w:pPr>
              <w:spacing w:after="0"/>
              <w:ind w:left="135"/>
              <w:rPr>
                <w:lang w:val="ru-RU"/>
              </w:rPr>
            </w:pPr>
          </w:p>
        </w:tc>
        <w:tc>
          <w:tcPr>
            <w:tcW w:w="1607" w:type="dxa"/>
            <w:tcMar>
              <w:top w:w="50" w:type="dxa"/>
              <w:left w:w="100" w:type="dxa"/>
            </w:tcMar>
            <w:vAlign w:val="center"/>
          </w:tcPr>
          <w:p w14:paraId="66A2800B">
            <w:pPr>
              <w:spacing w:after="0"/>
              <w:ind w:left="135"/>
              <w:rPr>
                <w:lang w:val="ru-RU"/>
              </w:rPr>
            </w:pPr>
          </w:p>
        </w:tc>
      </w:tr>
      <w:tr w14:paraId="5183C1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34E1287C">
            <w:pPr>
              <w:spacing w:after="0"/>
            </w:pPr>
            <w:r>
              <w:rPr>
                <w:rFonts w:ascii="Times New Roman" w:hAnsi="Times New Roman"/>
                <w:color w:val="000000"/>
                <w:sz w:val="24"/>
              </w:rPr>
              <w:t>20</w:t>
            </w:r>
          </w:p>
        </w:tc>
        <w:tc>
          <w:tcPr>
            <w:tcW w:w="3544" w:type="dxa"/>
            <w:tcMar>
              <w:top w:w="50" w:type="dxa"/>
              <w:left w:w="100" w:type="dxa"/>
            </w:tcMar>
            <w:vAlign w:val="center"/>
          </w:tcPr>
          <w:p w14:paraId="0E55C71A">
            <w:pPr>
              <w:spacing w:after="0"/>
              <w:ind w:left="135"/>
              <w:rPr>
                <w:lang w:val="ru-RU"/>
              </w:rPr>
            </w:pPr>
            <w:r>
              <w:rPr>
                <w:rFonts w:ascii="Times New Roman" w:hAnsi="Times New Roman"/>
                <w:color w:val="000000"/>
                <w:sz w:val="24"/>
                <w:lang w:val="ru-RU"/>
              </w:rPr>
              <w:t>Альдегиды: формальдегид и ацетальдегид. Ацетон</w:t>
            </w:r>
          </w:p>
        </w:tc>
        <w:tc>
          <w:tcPr>
            <w:tcW w:w="851" w:type="dxa"/>
            <w:tcMar>
              <w:top w:w="50" w:type="dxa"/>
              <w:left w:w="100" w:type="dxa"/>
            </w:tcMar>
            <w:vAlign w:val="center"/>
          </w:tcPr>
          <w:p w14:paraId="27E9759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ACDA5AE">
            <w:pPr>
              <w:spacing w:after="0"/>
              <w:ind w:left="135"/>
              <w:jc w:val="center"/>
            </w:pPr>
          </w:p>
        </w:tc>
        <w:tc>
          <w:tcPr>
            <w:tcW w:w="1418" w:type="dxa"/>
            <w:tcMar>
              <w:top w:w="50" w:type="dxa"/>
              <w:left w:w="100" w:type="dxa"/>
            </w:tcMar>
            <w:vAlign w:val="center"/>
          </w:tcPr>
          <w:p w14:paraId="6F4699FC">
            <w:pPr>
              <w:spacing w:after="0"/>
              <w:ind w:left="135"/>
              <w:jc w:val="center"/>
            </w:pPr>
          </w:p>
        </w:tc>
        <w:tc>
          <w:tcPr>
            <w:tcW w:w="1842" w:type="dxa"/>
            <w:tcBorders>
              <w:right w:val="single" w:color="auto" w:sz="4" w:space="0"/>
            </w:tcBorders>
            <w:tcMar>
              <w:top w:w="50" w:type="dxa"/>
              <w:left w:w="100" w:type="dxa"/>
            </w:tcMar>
            <w:vAlign w:val="center"/>
          </w:tcPr>
          <w:p w14:paraId="4E99C6D3">
            <w:pPr>
              <w:spacing w:after="0"/>
              <w:ind w:left="135"/>
            </w:pPr>
          </w:p>
        </w:tc>
        <w:tc>
          <w:tcPr>
            <w:tcW w:w="2552" w:type="dxa"/>
            <w:tcBorders>
              <w:left w:val="single" w:color="auto" w:sz="4" w:space="0"/>
            </w:tcBorders>
            <w:vAlign w:val="center"/>
          </w:tcPr>
          <w:p w14:paraId="1C8577D4">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0E837862">
            <w:pPr>
              <w:spacing w:after="0"/>
              <w:ind w:left="135"/>
              <w:rPr>
                <w:lang w:val="ru-RU"/>
              </w:rPr>
            </w:pPr>
          </w:p>
        </w:tc>
        <w:tc>
          <w:tcPr>
            <w:tcW w:w="1607" w:type="dxa"/>
            <w:tcMar>
              <w:top w:w="50" w:type="dxa"/>
              <w:left w:w="100" w:type="dxa"/>
            </w:tcMar>
            <w:vAlign w:val="center"/>
          </w:tcPr>
          <w:p w14:paraId="6FAA20CB">
            <w:pPr>
              <w:spacing w:after="0"/>
              <w:ind w:left="135"/>
              <w:rPr>
                <w:lang w:val="ru-RU"/>
              </w:rPr>
            </w:pPr>
          </w:p>
        </w:tc>
      </w:tr>
      <w:tr w14:paraId="48338D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1BBC7B19">
            <w:pPr>
              <w:spacing w:after="0"/>
            </w:pPr>
            <w:r>
              <w:rPr>
                <w:rFonts w:ascii="Times New Roman" w:hAnsi="Times New Roman"/>
                <w:color w:val="000000"/>
                <w:sz w:val="24"/>
              </w:rPr>
              <w:t>21</w:t>
            </w:r>
          </w:p>
        </w:tc>
        <w:tc>
          <w:tcPr>
            <w:tcW w:w="3544" w:type="dxa"/>
            <w:tcMar>
              <w:top w:w="50" w:type="dxa"/>
              <w:left w:w="100" w:type="dxa"/>
            </w:tcMar>
            <w:vAlign w:val="center"/>
          </w:tcPr>
          <w:p w14:paraId="678148BC">
            <w:pPr>
              <w:spacing w:after="0"/>
              <w:ind w:left="135"/>
              <w:rPr>
                <w:lang w:val="ru-RU"/>
              </w:rPr>
            </w:pPr>
            <w:r>
              <w:rPr>
                <w:rFonts w:ascii="Times New Roman" w:hAnsi="Times New Roman"/>
                <w:color w:val="000000"/>
                <w:sz w:val="24"/>
                <w:lang w:val="ru-RU"/>
              </w:rPr>
              <w:t>Одноосновные предельные карбоновые кислоты: муравьиная и уксусная</w:t>
            </w:r>
          </w:p>
        </w:tc>
        <w:tc>
          <w:tcPr>
            <w:tcW w:w="851" w:type="dxa"/>
            <w:tcMar>
              <w:top w:w="50" w:type="dxa"/>
              <w:left w:w="100" w:type="dxa"/>
            </w:tcMar>
            <w:vAlign w:val="center"/>
          </w:tcPr>
          <w:p w14:paraId="5008B6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155CB9F">
            <w:pPr>
              <w:spacing w:after="0"/>
              <w:ind w:left="135"/>
              <w:jc w:val="center"/>
            </w:pPr>
          </w:p>
        </w:tc>
        <w:tc>
          <w:tcPr>
            <w:tcW w:w="1418" w:type="dxa"/>
            <w:tcMar>
              <w:top w:w="50" w:type="dxa"/>
              <w:left w:w="100" w:type="dxa"/>
            </w:tcMar>
            <w:vAlign w:val="center"/>
          </w:tcPr>
          <w:p w14:paraId="2DA015BB">
            <w:pPr>
              <w:spacing w:after="0"/>
              <w:ind w:left="135"/>
              <w:jc w:val="center"/>
            </w:pPr>
          </w:p>
        </w:tc>
        <w:tc>
          <w:tcPr>
            <w:tcW w:w="1842" w:type="dxa"/>
            <w:tcBorders>
              <w:right w:val="single" w:color="auto" w:sz="4" w:space="0"/>
            </w:tcBorders>
            <w:tcMar>
              <w:top w:w="50" w:type="dxa"/>
              <w:left w:w="100" w:type="dxa"/>
            </w:tcMar>
            <w:vAlign w:val="center"/>
          </w:tcPr>
          <w:p w14:paraId="1418DFBB">
            <w:pPr>
              <w:spacing w:after="0"/>
              <w:ind w:left="135"/>
            </w:pPr>
          </w:p>
        </w:tc>
        <w:tc>
          <w:tcPr>
            <w:tcW w:w="2552" w:type="dxa"/>
            <w:tcBorders>
              <w:left w:val="single" w:color="auto" w:sz="4" w:space="0"/>
            </w:tcBorders>
            <w:vAlign w:val="center"/>
          </w:tcPr>
          <w:p w14:paraId="18BF7FA4">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2BD956B">
            <w:pPr>
              <w:spacing w:after="0"/>
              <w:ind w:left="135"/>
              <w:rPr>
                <w:lang w:val="ru-RU"/>
              </w:rPr>
            </w:pPr>
          </w:p>
        </w:tc>
        <w:tc>
          <w:tcPr>
            <w:tcW w:w="1607" w:type="dxa"/>
            <w:tcMar>
              <w:top w:w="50" w:type="dxa"/>
              <w:left w:w="100" w:type="dxa"/>
            </w:tcMar>
            <w:vAlign w:val="center"/>
          </w:tcPr>
          <w:p w14:paraId="657B572D">
            <w:pPr>
              <w:spacing w:after="0"/>
              <w:ind w:left="135"/>
              <w:rPr>
                <w:lang w:val="ru-RU"/>
              </w:rPr>
            </w:pPr>
          </w:p>
        </w:tc>
      </w:tr>
      <w:tr w14:paraId="3E8AD0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6462F591">
            <w:pPr>
              <w:spacing w:after="0"/>
            </w:pPr>
            <w:r>
              <w:rPr>
                <w:rFonts w:ascii="Times New Roman" w:hAnsi="Times New Roman"/>
                <w:color w:val="000000"/>
                <w:sz w:val="24"/>
              </w:rPr>
              <w:t>22</w:t>
            </w:r>
          </w:p>
        </w:tc>
        <w:tc>
          <w:tcPr>
            <w:tcW w:w="3544" w:type="dxa"/>
            <w:tcMar>
              <w:top w:w="50" w:type="dxa"/>
              <w:left w:w="100" w:type="dxa"/>
            </w:tcMar>
            <w:vAlign w:val="center"/>
          </w:tcPr>
          <w:p w14:paraId="2C7C5215">
            <w:pPr>
              <w:spacing w:after="0"/>
              <w:ind w:left="135"/>
              <w:rPr>
                <w:lang w:val="ru-RU"/>
              </w:rPr>
            </w:pPr>
            <w:r>
              <w:rPr>
                <w:rFonts w:ascii="Times New Roman" w:hAnsi="Times New Roman"/>
                <w:color w:val="000000"/>
                <w:sz w:val="24"/>
                <w:lang w:val="ru-RU"/>
              </w:rPr>
              <w:t>Практическая работа № 2. «Свойства раствора уксусной кислоты»</w:t>
            </w:r>
          </w:p>
        </w:tc>
        <w:tc>
          <w:tcPr>
            <w:tcW w:w="851" w:type="dxa"/>
            <w:tcMar>
              <w:top w:w="50" w:type="dxa"/>
              <w:left w:w="100" w:type="dxa"/>
            </w:tcMar>
            <w:vAlign w:val="center"/>
          </w:tcPr>
          <w:p w14:paraId="7A5956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B0C3E2E">
            <w:pPr>
              <w:spacing w:after="0"/>
              <w:ind w:left="135"/>
              <w:jc w:val="center"/>
            </w:pPr>
          </w:p>
        </w:tc>
        <w:tc>
          <w:tcPr>
            <w:tcW w:w="1418" w:type="dxa"/>
            <w:tcMar>
              <w:top w:w="50" w:type="dxa"/>
              <w:left w:w="100" w:type="dxa"/>
            </w:tcMar>
            <w:vAlign w:val="center"/>
          </w:tcPr>
          <w:p w14:paraId="0C730236">
            <w:pPr>
              <w:spacing w:after="0"/>
              <w:ind w:left="135"/>
              <w:jc w:val="center"/>
            </w:pPr>
            <w:r>
              <w:rPr>
                <w:rFonts w:ascii="Times New Roman" w:hAnsi="Times New Roman"/>
                <w:color w:val="000000"/>
                <w:sz w:val="24"/>
              </w:rPr>
              <w:t xml:space="preserve"> 1 </w:t>
            </w:r>
          </w:p>
        </w:tc>
        <w:tc>
          <w:tcPr>
            <w:tcW w:w="1842" w:type="dxa"/>
            <w:tcBorders>
              <w:right w:val="single" w:color="auto" w:sz="4" w:space="0"/>
            </w:tcBorders>
            <w:tcMar>
              <w:top w:w="50" w:type="dxa"/>
              <w:left w:w="100" w:type="dxa"/>
            </w:tcMar>
            <w:vAlign w:val="center"/>
          </w:tcPr>
          <w:p w14:paraId="57BA8E60">
            <w:pPr>
              <w:spacing w:after="0"/>
              <w:ind w:left="135"/>
            </w:pPr>
          </w:p>
        </w:tc>
        <w:tc>
          <w:tcPr>
            <w:tcW w:w="2552" w:type="dxa"/>
            <w:tcBorders>
              <w:left w:val="single" w:color="auto" w:sz="4" w:space="0"/>
            </w:tcBorders>
            <w:vAlign w:val="center"/>
          </w:tcPr>
          <w:p w14:paraId="1D710C43">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7B14F4F2">
            <w:pPr>
              <w:spacing w:after="0"/>
              <w:ind w:left="135"/>
              <w:rPr>
                <w:lang w:val="ru-RU"/>
              </w:rPr>
            </w:pPr>
          </w:p>
        </w:tc>
        <w:tc>
          <w:tcPr>
            <w:tcW w:w="1607" w:type="dxa"/>
            <w:tcMar>
              <w:top w:w="50" w:type="dxa"/>
              <w:left w:w="100" w:type="dxa"/>
            </w:tcMar>
            <w:vAlign w:val="center"/>
          </w:tcPr>
          <w:p w14:paraId="2341E436">
            <w:pPr>
              <w:spacing w:after="0"/>
              <w:ind w:left="135"/>
              <w:rPr>
                <w:lang w:val="ru-RU"/>
              </w:rPr>
            </w:pPr>
          </w:p>
        </w:tc>
      </w:tr>
      <w:tr w14:paraId="5E106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44CA2A32">
            <w:pPr>
              <w:spacing w:after="0"/>
            </w:pPr>
            <w:r>
              <w:rPr>
                <w:rFonts w:ascii="Times New Roman" w:hAnsi="Times New Roman"/>
                <w:color w:val="000000"/>
                <w:sz w:val="24"/>
              </w:rPr>
              <w:t>23</w:t>
            </w:r>
          </w:p>
        </w:tc>
        <w:tc>
          <w:tcPr>
            <w:tcW w:w="3544" w:type="dxa"/>
            <w:tcMar>
              <w:top w:w="50" w:type="dxa"/>
              <w:left w:w="100" w:type="dxa"/>
            </w:tcMar>
            <w:vAlign w:val="center"/>
          </w:tcPr>
          <w:p w14:paraId="4A42E919">
            <w:pPr>
              <w:spacing w:after="0"/>
              <w:ind w:left="135"/>
              <w:rPr>
                <w:lang w:val="ru-RU"/>
              </w:rPr>
            </w:pPr>
            <w:r>
              <w:rPr>
                <w:rFonts w:ascii="Times New Roman" w:hAnsi="Times New Roman"/>
                <w:color w:val="000000"/>
                <w:sz w:val="24"/>
                <w:lang w:val="ru-RU"/>
              </w:rPr>
              <w:t>Стеариновая и олеиновая кислоты, как представители высших карбоновых кислот</w:t>
            </w:r>
          </w:p>
        </w:tc>
        <w:tc>
          <w:tcPr>
            <w:tcW w:w="851" w:type="dxa"/>
            <w:tcMar>
              <w:top w:w="50" w:type="dxa"/>
              <w:left w:w="100" w:type="dxa"/>
            </w:tcMar>
            <w:vAlign w:val="center"/>
          </w:tcPr>
          <w:p w14:paraId="09BFFC3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0B01464">
            <w:pPr>
              <w:spacing w:after="0"/>
              <w:ind w:left="135"/>
              <w:jc w:val="center"/>
            </w:pPr>
          </w:p>
        </w:tc>
        <w:tc>
          <w:tcPr>
            <w:tcW w:w="1418" w:type="dxa"/>
            <w:tcMar>
              <w:top w:w="50" w:type="dxa"/>
              <w:left w:w="100" w:type="dxa"/>
            </w:tcMar>
            <w:vAlign w:val="center"/>
          </w:tcPr>
          <w:p w14:paraId="3CCAB867">
            <w:pPr>
              <w:spacing w:after="0"/>
              <w:ind w:left="135"/>
              <w:jc w:val="center"/>
            </w:pPr>
          </w:p>
        </w:tc>
        <w:tc>
          <w:tcPr>
            <w:tcW w:w="1842" w:type="dxa"/>
            <w:tcBorders>
              <w:right w:val="single" w:color="auto" w:sz="4" w:space="0"/>
            </w:tcBorders>
            <w:tcMar>
              <w:top w:w="50" w:type="dxa"/>
              <w:left w:w="100" w:type="dxa"/>
            </w:tcMar>
            <w:vAlign w:val="center"/>
          </w:tcPr>
          <w:p w14:paraId="0286E0E2">
            <w:pPr>
              <w:spacing w:after="0"/>
              <w:ind w:left="135"/>
            </w:pPr>
          </w:p>
        </w:tc>
        <w:tc>
          <w:tcPr>
            <w:tcW w:w="2552" w:type="dxa"/>
            <w:tcBorders>
              <w:left w:val="single" w:color="auto" w:sz="4" w:space="0"/>
            </w:tcBorders>
            <w:vAlign w:val="center"/>
          </w:tcPr>
          <w:p w14:paraId="030215A1">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178ACCD2">
            <w:pPr>
              <w:spacing w:after="0"/>
              <w:ind w:left="135"/>
              <w:rPr>
                <w:lang w:val="ru-RU"/>
              </w:rPr>
            </w:pPr>
          </w:p>
        </w:tc>
        <w:tc>
          <w:tcPr>
            <w:tcW w:w="1607" w:type="dxa"/>
            <w:tcMar>
              <w:top w:w="50" w:type="dxa"/>
              <w:left w:w="100" w:type="dxa"/>
            </w:tcMar>
            <w:vAlign w:val="center"/>
          </w:tcPr>
          <w:p w14:paraId="60B4CF95">
            <w:pPr>
              <w:spacing w:after="0"/>
              <w:ind w:left="135"/>
              <w:rPr>
                <w:lang w:val="ru-RU"/>
              </w:rPr>
            </w:pPr>
          </w:p>
        </w:tc>
      </w:tr>
      <w:tr w14:paraId="37935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660BE189">
            <w:pPr>
              <w:spacing w:after="0"/>
            </w:pPr>
            <w:r>
              <w:rPr>
                <w:rFonts w:ascii="Times New Roman" w:hAnsi="Times New Roman"/>
                <w:color w:val="000000"/>
                <w:sz w:val="24"/>
              </w:rPr>
              <w:t>24</w:t>
            </w:r>
          </w:p>
        </w:tc>
        <w:tc>
          <w:tcPr>
            <w:tcW w:w="3544" w:type="dxa"/>
            <w:tcMar>
              <w:top w:w="50" w:type="dxa"/>
              <w:left w:w="100" w:type="dxa"/>
            </w:tcMar>
            <w:vAlign w:val="center"/>
          </w:tcPr>
          <w:p w14:paraId="14DEAD05">
            <w:pPr>
              <w:spacing w:after="0"/>
              <w:ind w:left="135"/>
              <w:rPr>
                <w:lang w:val="ru-RU"/>
              </w:rPr>
            </w:pPr>
            <w:r>
              <w:rPr>
                <w:rFonts w:ascii="Times New Roman" w:hAnsi="Times New Roman"/>
                <w:color w:val="000000"/>
                <w:sz w:val="24"/>
                <w:lang w:val="ru-RU"/>
              </w:rPr>
              <w:t>Мыла как соли высших карбоновых кислот, их моющее действие</w:t>
            </w:r>
          </w:p>
        </w:tc>
        <w:tc>
          <w:tcPr>
            <w:tcW w:w="851" w:type="dxa"/>
            <w:tcMar>
              <w:top w:w="50" w:type="dxa"/>
              <w:left w:w="100" w:type="dxa"/>
            </w:tcMar>
            <w:vAlign w:val="center"/>
          </w:tcPr>
          <w:p w14:paraId="6094560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4B0546B">
            <w:pPr>
              <w:spacing w:after="0"/>
              <w:ind w:left="135"/>
              <w:jc w:val="center"/>
            </w:pPr>
          </w:p>
        </w:tc>
        <w:tc>
          <w:tcPr>
            <w:tcW w:w="1418" w:type="dxa"/>
            <w:tcMar>
              <w:top w:w="50" w:type="dxa"/>
              <w:left w:w="100" w:type="dxa"/>
            </w:tcMar>
            <w:vAlign w:val="center"/>
          </w:tcPr>
          <w:p w14:paraId="79109DC6">
            <w:pPr>
              <w:spacing w:after="0"/>
              <w:ind w:left="135"/>
              <w:jc w:val="center"/>
            </w:pPr>
          </w:p>
        </w:tc>
        <w:tc>
          <w:tcPr>
            <w:tcW w:w="1842" w:type="dxa"/>
            <w:tcBorders>
              <w:right w:val="single" w:color="auto" w:sz="4" w:space="0"/>
            </w:tcBorders>
            <w:tcMar>
              <w:top w:w="50" w:type="dxa"/>
              <w:left w:w="100" w:type="dxa"/>
            </w:tcMar>
            <w:vAlign w:val="center"/>
          </w:tcPr>
          <w:p w14:paraId="18AD31D7">
            <w:pPr>
              <w:spacing w:after="0"/>
              <w:ind w:left="135"/>
            </w:pPr>
          </w:p>
        </w:tc>
        <w:tc>
          <w:tcPr>
            <w:tcW w:w="2552" w:type="dxa"/>
            <w:tcBorders>
              <w:left w:val="single" w:color="auto" w:sz="4" w:space="0"/>
            </w:tcBorders>
            <w:vAlign w:val="center"/>
          </w:tcPr>
          <w:p w14:paraId="33373F4C">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8BF4B7E">
            <w:pPr>
              <w:spacing w:after="0"/>
              <w:ind w:left="135"/>
              <w:rPr>
                <w:lang w:val="ru-RU"/>
              </w:rPr>
            </w:pPr>
          </w:p>
        </w:tc>
        <w:tc>
          <w:tcPr>
            <w:tcW w:w="1607" w:type="dxa"/>
            <w:tcMar>
              <w:top w:w="50" w:type="dxa"/>
              <w:left w:w="100" w:type="dxa"/>
            </w:tcMar>
            <w:vAlign w:val="center"/>
          </w:tcPr>
          <w:p w14:paraId="0322E354">
            <w:pPr>
              <w:spacing w:after="0"/>
              <w:ind w:left="135"/>
              <w:rPr>
                <w:lang w:val="ru-RU"/>
              </w:rPr>
            </w:pPr>
          </w:p>
        </w:tc>
      </w:tr>
      <w:tr w14:paraId="01ADF2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22458732">
            <w:pPr>
              <w:spacing w:after="0"/>
            </w:pPr>
            <w:r>
              <w:rPr>
                <w:rFonts w:ascii="Times New Roman" w:hAnsi="Times New Roman"/>
                <w:color w:val="000000"/>
                <w:sz w:val="24"/>
              </w:rPr>
              <w:t>25</w:t>
            </w:r>
          </w:p>
        </w:tc>
        <w:tc>
          <w:tcPr>
            <w:tcW w:w="3544" w:type="dxa"/>
            <w:tcMar>
              <w:top w:w="50" w:type="dxa"/>
              <w:left w:w="100" w:type="dxa"/>
            </w:tcMar>
            <w:vAlign w:val="center"/>
          </w:tcPr>
          <w:p w14:paraId="44886906">
            <w:pPr>
              <w:spacing w:after="0"/>
              <w:ind w:left="135"/>
            </w:pPr>
            <w:r>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851" w:type="dxa"/>
            <w:tcMar>
              <w:top w:w="50" w:type="dxa"/>
              <w:left w:w="100" w:type="dxa"/>
            </w:tcMar>
            <w:vAlign w:val="center"/>
          </w:tcPr>
          <w:p w14:paraId="675A000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3E3F3D9">
            <w:pPr>
              <w:spacing w:after="0"/>
              <w:ind w:left="135"/>
              <w:jc w:val="center"/>
            </w:pPr>
          </w:p>
        </w:tc>
        <w:tc>
          <w:tcPr>
            <w:tcW w:w="1418" w:type="dxa"/>
            <w:tcMar>
              <w:top w:w="50" w:type="dxa"/>
              <w:left w:w="100" w:type="dxa"/>
            </w:tcMar>
            <w:vAlign w:val="center"/>
          </w:tcPr>
          <w:p w14:paraId="2E6D1847">
            <w:pPr>
              <w:spacing w:after="0"/>
              <w:ind w:left="135"/>
              <w:jc w:val="center"/>
            </w:pPr>
          </w:p>
        </w:tc>
        <w:tc>
          <w:tcPr>
            <w:tcW w:w="1842" w:type="dxa"/>
            <w:tcBorders>
              <w:right w:val="single" w:color="auto" w:sz="4" w:space="0"/>
            </w:tcBorders>
            <w:tcMar>
              <w:top w:w="50" w:type="dxa"/>
              <w:left w:w="100" w:type="dxa"/>
            </w:tcMar>
            <w:vAlign w:val="center"/>
          </w:tcPr>
          <w:p w14:paraId="04B753D4">
            <w:pPr>
              <w:spacing w:after="0"/>
              <w:ind w:left="135"/>
            </w:pPr>
          </w:p>
        </w:tc>
        <w:tc>
          <w:tcPr>
            <w:tcW w:w="2552" w:type="dxa"/>
            <w:tcBorders>
              <w:left w:val="single" w:color="auto" w:sz="4" w:space="0"/>
            </w:tcBorders>
            <w:vAlign w:val="center"/>
          </w:tcPr>
          <w:p w14:paraId="649A9D67">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53397CD2">
            <w:pPr>
              <w:spacing w:after="0"/>
              <w:ind w:left="135"/>
              <w:rPr>
                <w:lang w:val="ru-RU"/>
              </w:rPr>
            </w:pPr>
          </w:p>
        </w:tc>
        <w:tc>
          <w:tcPr>
            <w:tcW w:w="1607" w:type="dxa"/>
            <w:tcMar>
              <w:top w:w="50" w:type="dxa"/>
              <w:left w:w="100" w:type="dxa"/>
            </w:tcMar>
            <w:vAlign w:val="center"/>
          </w:tcPr>
          <w:p w14:paraId="237B5EE5">
            <w:pPr>
              <w:spacing w:after="0"/>
              <w:ind w:left="135"/>
              <w:rPr>
                <w:lang w:val="ru-RU"/>
              </w:rPr>
            </w:pPr>
          </w:p>
        </w:tc>
      </w:tr>
      <w:tr w14:paraId="54642A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3757394F">
            <w:pPr>
              <w:spacing w:after="0"/>
            </w:pPr>
            <w:r>
              <w:rPr>
                <w:rFonts w:ascii="Times New Roman" w:hAnsi="Times New Roman"/>
                <w:color w:val="000000"/>
                <w:sz w:val="24"/>
              </w:rPr>
              <w:t>26</w:t>
            </w:r>
          </w:p>
        </w:tc>
        <w:tc>
          <w:tcPr>
            <w:tcW w:w="3544" w:type="dxa"/>
            <w:tcMar>
              <w:top w:w="50" w:type="dxa"/>
              <w:left w:w="100" w:type="dxa"/>
            </w:tcMar>
            <w:vAlign w:val="center"/>
          </w:tcPr>
          <w:p w14:paraId="06DDBA20">
            <w:pPr>
              <w:spacing w:after="0"/>
              <w:ind w:left="135"/>
              <w:rPr>
                <w:lang w:val="ru-RU"/>
              </w:rPr>
            </w:pPr>
            <w:r>
              <w:rPr>
                <w:rFonts w:ascii="Times New Roman" w:hAnsi="Times New Roman"/>
                <w:color w:val="000000"/>
                <w:sz w:val="24"/>
                <w:lang w:val="ru-RU"/>
              </w:rPr>
              <w:t>Жиры: гидролиз, применение, биологическая роль жиров</w:t>
            </w:r>
          </w:p>
        </w:tc>
        <w:tc>
          <w:tcPr>
            <w:tcW w:w="851" w:type="dxa"/>
            <w:tcMar>
              <w:top w:w="50" w:type="dxa"/>
              <w:left w:w="100" w:type="dxa"/>
            </w:tcMar>
            <w:vAlign w:val="center"/>
          </w:tcPr>
          <w:p w14:paraId="61883D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E47670B">
            <w:pPr>
              <w:spacing w:after="0"/>
              <w:ind w:left="135"/>
              <w:jc w:val="center"/>
            </w:pPr>
          </w:p>
        </w:tc>
        <w:tc>
          <w:tcPr>
            <w:tcW w:w="1418" w:type="dxa"/>
            <w:tcMar>
              <w:top w:w="50" w:type="dxa"/>
              <w:left w:w="100" w:type="dxa"/>
            </w:tcMar>
            <w:vAlign w:val="center"/>
          </w:tcPr>
          <w:p w14:paraId="4D3ECB28">
            <w:pPr>
              <w:spacing w:after="0"/>
              <w:ind w:left="135"/>
              <w:jc w:val="center"/>
            </w:pPr>
          </w:p>
        </w:tc>
        <w:tc>
          <w:tcPr>
            <w:tcW w:w="1842" w:type="dxa"/>
            <w:tcBorders>
              <w:right w:val="single" w:color="auto" w:sz="4" w:space="0"/>
            </w:tcBorders>
            <w:tcMar>
              <w:top w:w="50" w:type="dxa"/>
              <w:left w:w="100" w:type="dxa"/>
            </w:tcMar>
            <w:vAlign w:val="center"/>
          </w:tcPr>
          <w:p w14:paraId="34AB073D">
            <w:pPr>
              <w:spacing w:after="0"/>
              <w:ind w:left="135"/>
            </w:pPr>
          </w:p>
        </w:tc>
        <w:tc>
          <w:tcPr>
            <w:tcW w:w="2552" w:type="dxa"/>
            <w:tcBorders>
              <w:left w:val="single" w:color="auto" w:sz="4" w:space="0"/>
            </w:tcBorders>
            <w:vAlign w:val="center"/>
          </w:tcPr>
          <w:p w14:paraId="23410B4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16FC2108">
            <w:pPr>
              <w:spacing w:after="0"/>
              <w:ind w:left="135"/>
              <w:rPr>
                <w:lang w:val="ru-RU"/>
              </w:rPr>
            </w:pPr>
          </w:p>
        </w:tc>
        <w:tc>
          <w:tcPr>
            <w:tcW w:w="1607" w:type="dxa"/>
            <w:tcMar>
              <w:top w:w="50" w:type="dxa"/>
              <w:left w:w="100" w:type="dxa"/>
            </w:tcMar>
            <w:vAlign w:val="center"/>
          </w:tcPr>
          <w:p w14:paraId="02B08815">
            <w:pPr>
              <w:spacing w:after="0"/>
              <w:ind w:left="135"/>
              <w:rPr>
                <w:lang w:val="ru-RU"/>
              </w:rPr>
            </w:pPr>
          </w:p>
        </w:tc>
      </w:tr>
      <w:tr w14:paraId="10ACF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13FDC78A">
            <w:pPr>
              <w:spacing w:after="0"/>
            </w:pPr>
            <w:r>
              <w:rPr>
                <w:rFonts w:ascii="Times New Roman" w:hAnsi="Times New Roman"/>
                <w:color w:val="000000"/>
                <w:sz w:val="24"/>
              </w:rPr>
              <w:t>27</w:t>
            </w:r>
          </w:p>
        </w:tc>
        <w:tc>
          <w:tcPr>
            <w:tcW w:w="3544" w:type="dxa"/>
            <w:tcMar>
              <w:top w:w="50" w:type="dxa"/>
              <w:left w:w="100" w:type="dxa"/>
            </w:tcMar>
            <w:vAlign w:val="center"/>
          </w:tcPr>
          <w:p w14:paraId="2EB5EF08">
            <w:pPr>
              <w:spacing w:after="0"/>
              <w:ind w:left="135"/>
              <w:rPr>
                <w:lang w:val="ru-RU"/>
              </w:rPr>
            </w:pPr>
            <w:r>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851" w:type="dxa"/>
            <w:tcMar>
              <w:top w:w="50" w:type="dxa"/>
              <w:left w:w="100" w:type="dxa"/>
            </w:tcMar>
            <w:vAlign w:val="center"/>
          </w:tcPr>
          <w:p w14:paraId="149A7D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3B7B3371">
            <w:pPr>
              <w:spacing w:after="0"/>
              <w:ind w:left="135"/>
              <w:jc w:val="center"/>
            </w:pPr>
          </w:p>
        </w:tc>
        <w:tc>
          <w:tcPr>
            <w:tcW w:w="1418" w:type="dxa"/>
            <w:tcMar>
              <w:top w:w="50" w:type="dxa"/>
              <w:left w:w="100" w:type="dxa"/>
            </w:tcMar>
            <w:vAlign w:val="center"/>
          </w:tcPr>
          <w:p w14:paraId="09774C2B">
            <w:pPr>
              <w:spacing w:after="0"/>
              <w:ind w:left="135"/>
              <w:jc w:val="center"/>
            </w:pPr>
          </w:p>
        </w:tc>
        <w:tc>
          <w:tcPr>
            <w:tcW w:w="1842" w:type="dxa"/>
            <w:tcBorders>
              <w:right w:val="single" w:color="auto" w:sz="4" w:space="0"/>
            </w:tcBorders>
            <w:tcMar>
              <w:top w:w="50" w:type="dxa"/>
              <w:left w:w="100" w:type="dxa"/>
            </w:tcMar>
            <w:vAlign w:val="center"/>
          </w:tcPr>
          <w:p w14:paraId="18523D33">
            <w:pPr>
              <w:spacing w:after="0"/>
              <w:ind w:left="135"/>
            </w:pPr>
          </w:p>
        </w:tc>
        <w:tc>
          <w:tcPr>
            <w:tcW w:w="2552" w:type="dxa"/>
            <w:tcBorders>
              <w:left w:val="single" w:color="auto" w:sz="4" w:space="0"/>
            </w:tcBorders>
            <w:vAlign w:val="center"/>
          </w:tcPr>
          <w:p w14:paraId="74EAD7B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102391E5">
            <w:pPr>
              <w:spacing w:after="0"/>
              <w:ind w:left="135"/>
              <w:rPr>
                <w:lang w:val="ru-RU"/>
              </w:rPr>
            </w:pPr>
          </w:p>
        </w:tc>
        <w:tc>
          <w:tcPr>
            <w:tcW w:w="1607" w:type="dxa"/>
            <w:tcMar>
              <w:top w:w="50" w:type="dxa"/>
              <w:left w:w="100" w:type="dxa"/>
            </w:tcMar>
            <w:vAlign w:val="center"/>
          </w:tcPr>
          <w:p w14:paraId="4964F7C3">
            <w:pPr>
              <w:spacing w:after="0"/>
              <w:ind w:left="135"/>
              <w:rPr>
                <w:lang w:val="ru-RU"/>
              </w:rPr>
            </w:pPr>
          </w:p>
        </w:tc>
      </w:tr>
      <w:tr w14:paraId="294F35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0F61052F">
            <w:pPr>
              <w:spacing w:after="0"/>
            </w:pPr>
            <w:r>
              <w:rPr>
                <w:rFonts w:ascii="Times New Roman" w:hAnsi="Times New Roman"/>
                <w:color w:val="000000"/>
                <w:sz w:val="24"/>
              </w:rPr>
              <w:t>28</w:t>
            </w:r>
          </w:p>
        </w:tc>
        <w:tc>
          <w:tcPr>
            <w:tcW w:w="3544" w:type="dxa"/>
            <w:tcMar>
              <w:top w:w="50" w:type="dxa"/>
              <w:left w:w="100" w:type="dxa"/>
            </w:tcMar>
            <w:vAlign w:val="center"/>
          </w:tcPr>
          <w:p w14:paraId="67671872">
            <w:pPr>
              <w:spacing w:after="0"/>
              <w:ind w:left="135"/>
              <w:rPr>
                <w:lang w:val="ru-RU"/>
              </w:rPr>
            </w:pPr>
            <w:r>
              <w:rPr>
                <w:rFonts w:ascii="Times New Roman" w:hAnsi="Times New Roman"/>
                <w:color w:val="000000"/>
                <w:sz w:val="24"/>
                <w:lang w:val="ru-RU"/>
              </w:rPr>
              <w:t>Крахмал и целлюлоза как природные полимеры</w:t>
            </w:r>
          </w:p>
        </w:tc>
        <w:tc>
          <w:tcPr>
            <w:tcW w:w="851" w:type="dxa"/>
            <w:tcMar>
              <w:top w:w="50" w:type="dxa"/>
              <w:left w:w="100" w:type="dxa"/>
            </w:tcMar>
            <w:vAlign w:val="center"/>
          </w:tcPr>
          <w:p w14:paraId="480F9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49F84B5">
            <w:pPr>
              <w:spacing w:after="0"/>
              <w:ind w:left="135"/>
              <w:jc w:val="center"/>
            </w:pPr>
          </w:p>
        </w:tc>
        <w:tc>
          <w:tcPr>
            <w:tcW w:w="1418" w:type="dxa"/>
            <w:tcMar>
              <w:top w:w="50" w:type="dxa"/>
              <w:left w:w="100" w:type="dxa"/>
            </w:tcMar>
            <w:vAlign w:val="center"/>
          </w:tcPr>
          <w:p w14:paraId="53A758F3">
            <w:pPr>
              <w:spacing w:after="0"/>
              <w:ind w:left="135"/>
              <w:jc w:val="center"/>
            </w:pPr>
          </w:p>
        </w:tc>
        <w:tc>
          <w:tcPr>
            <w:tcW w:w="1842" w:type="dxa"/>
            <w:tcBorders>
              <w:right w:val="single" w:color="auto" w:sz="4" w:space="0"/>
            </w:tcBorders>
            <w:tcMar>
              <w:top w:w="50" w:type="dxa"/>
              <w:left w:w="100" w:type="dxa"/>
            </w:tcMar>
            <w:vAlign w:val="center"/>
          </w:tcPr>
          <w:p w14:paraId="77479D24">
            <w:pPr>
              <w:spacing w:after="0"/>
              <w:ind w:left="135"/>
            </w:pPr>
          </w:p>
        </w:tc>
        <w:tc>
          <w:tcPr>
            <w:tcW w:w="2552" w:type="dxa"/>
            <w:tcBorders>
              <w:left w:val="single" w:color="auto" w:sz="4" w:space="0"/>
            </w:tcBorders>
            <w:vAlign w:val="center"/>
          </w:tcPr>
          <w:p w14:paraId="0175F896">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D23419F">
            <w:pPr>
              <w:spacing w:after="0"/>
              <w:ind w:left="135"/>
              <w:rPr>
                <w:lang w:val="ru-RU"/>
              </w:rPr>
            </w:pPr>
          </w:p>
        </w:tc>
        <w:tc>
          <w:tcPr>
            <w:tcW w:w="1607" w:type="dxa"/>
            <w:tcMar>
              <w:top w:w="50" w:type="dxa"/>
              <w:left w:w="100" w:type="dxa"/>
            </w:tcMar>
            <w:vAlign w:val="center"/>
          </w:tcPr>
          <w:p w14:paraId="6AB54A5E">
            <w:pPr>
              <w:spacing w:after="0"/>
              <w:ind w:left="135"/>
              <w:rPr>
                <w:lang w:val="ru-RU"/>
              </w:rPr>
            </w:pPr>
          </w:p>
        </w:tc>
      </w:tr>
      <w:tr w14:paraId="605401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3C06134B">
            <w:pPr>
              <w:spacing w:after="0"/>
            </w:pPr>
            <w:r>
              <w:rPr>
                <w:rFonts w:ascii="Times New Roman" w:hAnsi="Times New Roman"/>
                <w:color w:val="000000"/>
                <w:sz w:val="24"/>
              </w:rPr>
              <w:t>29</w:t>
            </w:r>
          </w:p>
        </w:tc>
        <w:tc>
          <w:tcPr>
            <w:tcW w:w="3544" w:type="dxa"/>
            <w:tcMar>
              <w:top w:w="50" w:type="dxa"/>
              <w:left w:w="100" w:type="dxa"/>
            </w:tcMar>
            <w:vAlign w:val="center"/>
          </w:tcPr>
          <w:p w14:paraId="601DE48C">
            <w:pPr>
              <w:spacing w:after="0"/>
              <w:ind w:left="135"/>
              <w:rPr>
                <w:lang w:val="ru-RU"/>
              </w:rPr>
            </w:pPr>
            <w:r>
              <w:rPr>
                <w:rFonts w:ascii="Times New Roman" w:hAnsi="Times New Roman"/>
                <w:color w:val="000000"/>
                <w:sz w:val="24"/>
                <w:lang w:val="ru-RU"/>
              </w:rPr>
              <w:t>Контрольная работа по разделу «Кислородсодержащие органические соединения»</w:t>
            </w:r>
          </w:p>
        </w:tc>
        <w:tc>
          <w:tcPr>
            <w:tcW w:w="851" w:type="dxa"/>
            <w:tcMar>
              <w:top w:w="50" w:type="dxa"/>
              <w:left w:w="100" w:type="dxa"/>
            </w:tcMar>
            <w:vAlign w:val="center"/>
          </w:tcPr>
          <w:p w14:paraId="3EDB6DD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4FAE45D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2D0A6A4">
            <w:pPr>
              <w:spacing w:after="0"/>
              <w:ind w:left="135"/>
              <w:jc w:val="center"/>
            </w:pPr>
          </w:p>
        </w:tc>
        <w:tc>
          <w:tcPr>
            <w:tcW w:w="1842" w:type="dxa"/>
            <w:tcBorders>
              <w:right w:val="single" w:color="auto" w:sz="4" w:space="0"/>
            </w:tcBorders>
            <w:tcMar>
              <w:top w:w="50" w:type="dxa"/>
              <w:left w:w="100" w:type="dxa"/>
            </w:tcMar>
            <w:vAlign w:val="center"/>
          </w:tcPr>
          <w:p w14:paraId="328845BC">
            <w:pPr>
              <w:spacing w:after="0"/>
              <w:ind w:left="135"/>
            </w:pPr>
          </w:p>
        </w:tc>
        <w:tc>
          <w:tcPr>
            <w:tcW w:w="2552" w:type="dxa"/>
            <w:tcBorders>
              <w:left w:val="single" w:color="auto" w:sz="4" w:space="0"/>
            </w:tcBorders>
            <w:vAlign w:val="center"/>
          </w:tcPr>
          <w:p w14:paraId="7F754D58">
            <w:pPr>
              <w:widowControl w:val="0"/>
              <w:snapToGrid w:val="0"/>
              <w:spacing w:after="0"/>
              <w:ind w:left="135"/>
              <w:rPr>
                <w:lang w:val="ru-RU"/>
              </w:rPr>
            </w:pPr>
          </w:p>
        </w:tc>
        <w:tc>
          <w:tcPr>
            <w:tcW w:w="1276" w:type="dxa"/>
            <w:tcBorders>
              <w:left w:val="single" w:color="auto" w:sz="4" w:space="0"/>
            </w:tcBorders>
            <w:vAlign w:val="center"/>
          </w:tcPr>
          <w:p w14:paraId="6D541A94">
            <w:pPr>
              <w:spacing w:after="0"/>
              <w:ind w:left="135"/>
              <w:rPr>
                <w:lang w:val="ru-RU"/>
              </w:rPr>
            </w:pPr>
          </w:p>
        </w:tc>
        <w:tc>
          <w:tcPr>
            <w:tcW w:w="1607" w:type="dxa"/>
            <w:tcMar>
              <w:top w:w="50" w:type="dxa"/>
              <w:left w:w="100" w:type="dxa"/>
            </w:tcMar>
            <w:vAlign w:val="center"/>
          </w:tcPr>
          <w:p w14:paraId="5A86854D">
            <w:pPr>
              <w:spacing w:after="0"/>
              <w:ind w:left="135"/>
              <w:rPr>
                <w:lang w:val="ru-RU"/>
              </w:rPr>
            </w:pPr>
          </w:p>
        </w:tc>
      </w:tr>
      <w:tr w14:paraId="20DB9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216" w:type="dxa"/>
            <w:gridSpan w:val="9"/>
            <w:tcMar>
              <w:top w:w="50" w:type="dxa"/>
              <w:left w:w="100" w:type="dxa"/>
            </w:tcMar>
            <w:vAlign w:val="center"/>
          </w:tcPr>
          <w:p w14:paraId="10EB2637">
            <w:pPr>
              <w:spacing w:after="0"/>
              <w:ind w:left="135"/>
              <w:rPr>
                <w:rFonts w:ascii="Times New Roman" w:hAnsi="Times New Roman"/>
                <w:b/>
                <w:color w:val="000000"/>
                <w:sz w:val="24"/>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Азотсодержащие органические соединения (3ч)</w:t>
            </w:r>
          </w:p>
          <w:p w14:paraId="22277D51">
            <w:pPr>
              <w:spacing w:after="0" w:line="264" w:lineRule="auto"/>
              <w:ind w:firstLine="600"/>
              <w:jc w:val="both"/>
              <w:rPr>
                <w:sz w:val="24"/>
                <w:szCs w:val="24"/>
                <w:lang w:val="ru-RU"/>
              </w:rPr>
            </w:pPr>
            <w:r>
              <w:rPr>
                <w:rFonts w:ascii="Times New Roman" w:hAnsi="Times New Roman"/>
                <w:color w:val="000000"/>
                <w:sz w:val="24"/>
                <w:szCs w:val="24"/>
                <w:lang w:val="ru-RU"/>
              </w:rPr>
              <w:t>владение системой химических знаний, которая включает: основополагающие понятия (структурная формула (развёрнутая и сокращённая), углеродный скелет, функциональная группа, радикал, изомерия, изомеры, гомологический ряд, гомологи, азотсодержащие соединения,; теории и законы (теория строения органических веществ А. М. Бутлерова);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E17C0C1">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07A99E1">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6BFC2B35">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4"/>
                <w:szCs w:val="24"/>
              </w:rPr>
              <w:t>IUPAC</w:t>
            </w:r>
            <w:r>
              <w:rPr>
                <w:rFonts w:ascii="Times New Roman" w:hAnsi="Times New Roman"/>
                <w:color w:val="000000"/>
                <w:sz w:val="24"/>
                <w:szCs w:val="24"/>
                <w:lang w:val="ru-RU"/>
              </w:rPr>
              <w:t>), а также приводить тривиальные названия отдельных органических веществ (глицин);</w:t>
            </w:r>
          </w:p>
          <w:p w14:paraId="58A16956">
            <w:pPr>
              <w:spacing w:after="0" w:line="264" w:lineRule="auto"/>
              <w:ind w:firstLine="60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w:t>
            </w:r>
          </w:p>
          <w:p w14:paraId="6FAFE9DA">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1B24BBD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2F666DA">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3B5B2EA9">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2FC628FE">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641C0FC">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3F4CDC2A">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14:paraId="39BFE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73A4F9C2">
            <w:pPr>
              <w:spacing w:after="0"/>
            </w:pPr>
            <w:r>
              <w:rPr>
                <w:rFonts w:ascii="Times New Roman" w:hAnsi="Times New Roman"/>
                <w:color w:val="000000"/>
                <w:sz w:val="24"/>
              </w:rPr>
              <w:t>30</w:t>
            </w:r>
          </w:p>
        </w:tc>
        <w:tc>
          <w:tcPr>
            <w:tcW w:w="3544" w:type="dxa"/>
            <w:tcMar>
              <w:top w:w="50" w:type="dxa"/>
              <w:left w:w="100" w:type="dxa"/>
            </w:tcMar>
            <w:vAlign w:val="center"/>
          </w:tcPr>
          <w:p w14:paraId="34E04E4B">
            <w:pPr>
              <w:spacing w:after="0"/>
              <w:ind w:left="135"/>
            </w:pPr>
            <w:r>
              <w:rPr>
                <w:rFonts w:ascii="Times New Roman" w:hAnsi="Times New Roman"/>
                <w:color w:val="000000"/>
                <w:sz w:val="24"/>
              </w:rPr>
              <w:t>Амины: метиламин и анилин</w:t>
            </w:r>
          </w:p>
        </w:tc>
        <w:tc>
          <w:tcPr>
            <w:tcW w:w="851" w:type="dxa"/>
            <w:tcMar>
              <w:top w:w="50" w:type="dxa"/>
              <w:left w:w="100" w:type="dxa"/>
            </w:tcMar>
            <w:vAlign w:val="center"/>
          </w:tcPr>
          <w:p w14:paraId="5D0B20F5">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2A5E58E0">
            <w:pPr>
              <w:spacing w:after="0"/>
              <w:ind w:left="135"/>
              <w:jc w:val="center"/>
            </w:pPr>
          </w:p>
        </w:tc>
        <w:tc>
          <w:tcPr>
            <w:tcW w:w="1418" w:type="dxa"/>
            <w:tcMar>
              <w:top w:w="50" w:type="dxa"/>
              <w:left w:w="100" w:type="dxa"/>
            </w:tcMar>
            <w:vAlign w:val="center"/>
          </w:tcPr>
          <w:p w14:paraId="124D737A">
            <w:pPr>
              <w:spacing w:after="0"/>
              <w:ind w:left="135"/>
              <w:jc w:val="center"/>
            </w:pPr>
          </w:p>
        </w:tc>
        <w:tc>
          <w:tcPr>
            <w:tcW w:w="1842" w:type="dxa"/>
            <w:tcBorders>
              <w:right w:val="single" w:color="auto" w:sz="4" w:space="0"/>
            </w:tcBorders>
            <w:tcMar>
              <w:top w:w="50" w:type="dxa"/>
              <w:left w:w="100" w:type="dxa"/>
            </w:tcMar>
            <w:vAlign w:val="center"/>
          </w:tcPr>
          <w:p w14:paraId="1FEA72AA">
            <w:pPr>
              <w:spacing w:after="0"/>
              <w:ind w:left="135"/>
            </w:pPr>
          </w:p>
        </w:tc>
        <w:tc>
          <w:tcPr>
            <w:tcW w:w="2552" w:type="dxa"/>
            <w:tcBorders>
              <w:left w:val="single" w:color="auto" w:sz="4" w:space="0"/>
            </w:tcBorders>
            <w:vAlign w:val="center"/>
          </w:tcPr>
          <w:p w14:paraId="49C143B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77887F15">
            <w:pPr>
              <w:spacing w:after="0"/>
              <w:ind w:left="135"/>
              <w:rPr>
                <w:lang w:val="ru-RU"/>
              </w:rPr>
            </w:pPr>
          </w:p>
        </w:tc>
        <w:tc>
          <w:tcPr>
            <w:tcW w:w="1607" w:type="dxa"/>
            <w:tcMar>
              <w:top w:w="50" w:type="dxa"/>
              <w:left w:w="100" w:type="dxa"/>
            </w:tcMar>
            <w:vAlign w:val="center"/>
          </w:tcPr>
          <w:p w14:paraId="2B5B6FC4">
            <w:pPr>
              <w:spacing w:after="0"/>
              <w:ind w:left="135"/>
              <w:rPr>
                <w:lang w:val="ru-RU"/>
              </w:rPr>
            </w:pPr>
          </w:p>
        </w:tc>
      </w:tr>
      <w:tr w14:paraId="192875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61A0C17A">
            <w:pPr>
              <w:spacing w:after="0"/>
            </w:pPr>
            <w:r>
              <w:rPr>
                <w:rFonts w:ascii="Times New Roman" w:hAnsi="Times New Roman"/>
                <w:color w:val="000000"/>
                <w:sz w:val="24"/>
              </w:rPr>
              <w:t>31</w:t>
            </w:r>
          </w:p>
        </w:tc>
        <w:tc>
          <w:tcPr>
            <w:tcW w:w="3544" w:type="dxa"/>
            <w:tcMar>
              <w:top w:w="50" w:type="dxa"/>
              <w:left w:w="100" w:type="dxa"/>
            </w:tcMar>
            <w:vAlign w:val="center"/>
          </w:tcPr>
          <w:p w14:paraId="1D5B371A">
            <w:pPr>
              <w:spacing w:after="0"/>
              <w:ind w:left="135"/>
            </w:pPr>
            <w:r>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851" w:type="dxa"/>
            <w:tcMar>
              <w:top w:w="50" w:type="dxa"/>
              <w:left w:w="100" w:type="dxa"/>
            </w:tcMar>
            <w:vAlign w:val="center"/>
          </w:tcPr>
          <w:p w14:paraId="3787A66D">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0A1191D1">
            <w:pPr>
              <w:spacing w:after="0"/>
              <w:ind w:left="135"/>
              <w:jc w:val="center"/>
            </w:pPr>
          </w:p>
        </w:tc>
        <w:tc>
          <w:tcPr>
            <w:tcW w:w="1418" w:type="dxa"/>
            <w:tcMar>
              <w:top w:w="50" w:type="dxa"/>
              <w:left w:w="100" w:type="dxa"/>
            </w:tcMar>
            <w:vAlign w:val="center"/>
          </w:tcPr>
          <w:p w14:paraId="18B322E4">
            <w:pPr>
              <w:spacing w:after="0"/>
              <w:ind w:left="135"/>
              <w:jc w:val="center"/>
            </w:pPr>
          </w:p>
        </w:tc>
        <w:tc>
          <w:tcPr>
            <w:tcW w:w="1842" w:type="dxa"/>
            <w:tcBorders>
              <w:right w:val="single" w:color="auto" w:sz="4" w:space="0"/>
            </w:tcBorders>
            <w:tcMar>
              <w:top w:w="50" w:type="dxa"/>
              <w:left w:w="100" w:type="dxa"/>
            </w:tcMar>
            <w:vAlign w:val="center"/>
          </w:tcPr>
          <w:p w14:paraId="50C1AF24">
            <w:pPr>
              <w:spacing w:after="0"/>
              <w:ind w:left="135"/>
            </w:pPr>
          </w:p>
        </w:tc>
        <w:tc>
          <w:tcPr>
            <w:tcW w:w="2552" w:type="dxa"/>
            <w:tcBorders>
              <w:left w:val="single" w:color="auto" w:sz="4" w:space="0"/>
            </w:tcBorders>
            <w:vAlign w:val="center"/>
          </w:tcPr>
          <w:p w14:paraId="2D670A57">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385D6623">
            <w:pPr>
              <w:spacing w:after="0"/>
              <w:ind w:left="135"/>
              <w:rPr>
                <w:lang w:val="ru-RU"/>
              </w:rPr>
            </w:pPr>
          </w:p>
        </w:tc>
        <w:tc>
          <w:tcPr>
            <w:tcW w:w="1607" w:type="dxa"/>
            <w:tcMar>
              <w:top w:w="50" w:type="dxa"/>
              <w:left w:w="100" w:type="dxa"/>
            </w:tcMar>
            <w:vAlign w:val="center"/>
          </w:tcPr>
          <w:p w14:paraId="6CE3B4A8">
            <w:pPr>
              <w:spacing w:after="0"/>
              <w:ind w:left="135"/>
              <w:rPr>
                <w:lang w:val="ru-RU"/>
              </w:rPr>
            </w:pPr>
          </w:p>
        </w:tc>
      </w:tr>
      <w:tr w14:paraId="0B0611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32571C4E">
            <w:pPr>
              <w:spacing w:after="0"/>
            </w:pPr>
            <w:r>
              <w:rPr>
                <w:rFonts w:ascii="Times New Roman" w:hAnsi="Times New Roman"/>
                <w:color w:val="000000"/>
                <w:sz w:val="24"/>
              </w:rPr>
              <w:t>32</w:t>
            </w:r>
          </w:p>
        </w:tc>
        <w:tc>
          <w:tcPr>
            <w:tcW w:w="3544" w:type="dxa"/>
            <w:tcMar>
              <w:top w:w="50" w:type="dxa"/>
              <w:left w:w="100" w:type="dxa"/>
            </w:tcMar>
            <w:vAlign w:val="center"/>
          </w:tcPr>
          <w:p w14:paraId="2926791C">
            <w:pPr>
              <w:spacing w:after="0"/>
              <w:ind w:left="135"/>
              <w:rPr>
                <w:lang w:val="ru-RU"/>
              </w:rPr>
            </w:pPr>
            <w:r>
              <w:rPr>
                <w:rFonts w:ascii="Times New Roman" w:hAnsi="Times New Roman"/>
                <w:color w:val="000000"/>
                <w:sz w:val="24"/>
                <w:lang w:val="ru-RU"/>
              </w:rPr>
              <w:t>Белки как природные высокомолекулярные соединения</w:t>
            </w:r>
          </w:p>
        </w:tc>
        <w:tc>
          <w:tcPr>
            <w:tcW w:w="851" w:type="dxa"/>
            <w:tcMar>
              <w:top w:w="50" w:type="dxa"/>
              <w:left w:w="100" w:type="dxa"/>
            </w:tcMar>
            <w:vAlign w:val="center"/>
          </w:tcPr>
          <w:p w14:paraId="72882F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1AA35A52">
            <w:pPr>
              <w:spacing w:after="0"/>
              <w:ind w:left="135"/>
              <w:jc w:val="center"/>
            </w:pPr>
          </w:p>
        </w:tc>
        <w:tc>
          <w:tcPr>
            <w:tcW w:w="1418" w:type="dxa"/>
            <w:tcMar>
              <w:top w:w="50" w:type="dxa"/>
              <w:left w:w="100" w:type="dxa"/>
            </w:tcMar>
            <w:vAlign w:val="center"/>
          </w:tcPr>
          <w:p w14:paraId="28D89E41">
            <w:pPr>
              <w:spacing w:after="0"/>
              <w:ind w:left="135"/>
              <w:jc w:val="center"/>
            </w:pPr>
          </w:p>
        </w:tc>
        <w:tc>
          <w:tcPr>
            <w:tcW w:w="1842" w:type="dxa"/>
            <w:tcBorders>
              <w:right w:val="single" w:color="auto" w:sz="4" w:space="0"/>
            </w:tcBorders>
            <w:tcMar>
              <w:top w:w="50" w:type="dxa"/>
              <w:left w:w="100" w:type="dxa"/>
            </w:tcMar>
            <w:vAlign w:val="center"/>
          </w:tcPr>
          <w:p w14:paraId="451EC6F8">
            <w:pPr>
              <w:spacing w:after="0"/>
              <w:ind w:left="135"/>
            </w:pPr>
          </w:p>
        </w:tc>
        <w:tc>
          <w:tcPr>
            <w:tcW w:w="2552" w:type="dxa"/>
            <w:tcBorders>
              <w:left w:val="single" w:color="auto" w:sz="4" w:space="0"/>
            </w:tcBorders>
            <w:vAlign w:val="center"/>
          </w:tcPr>
          <w:p w14:paraId="70CB6F2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410E6A2">
            <w:pPr>
              <w:spacing w:after="0"/>
              <w:ind w:left="135"/>
              <w:rPr>
                <w:lang w:val="ru-RU"/>
              </w:rPr>
            </w:pPr>
          </w:p>
        </w:tc>
        <w:tc>
          <w:tcPr>
            <w:tcW w:w="1607" w:type="dxa"/>
            <w:tcMar>
              <w:top w:w="50" w:type="dxa"/>
              <w:left w:w="100" w:type="dxa"/>
            </w:tcMar>
            <w:vAlign w:val="center"/>
          </w:tcPr>
          <w:p w14:paraId="42F2001B">
            <w:pPr>
              <w:spacing w:after="0"/>
              <w:ind w:left="135"/>
              <w:rPr>
                <w:lang w:val="ru-RU"/>
              </w:rPr>
            </w:pPr>
          </w:p>
        </w:tc>
      </w:tr>
      <w:tr w14:paraId="66089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5216" w:type="dxa"/>
            <w:gridSpan w:val="9"/>
            <w:tcMar>
              <w:top w:w="50" w:type="dxa"/>
              <w:left w:w="100" w:type="dxa"/>
            </w:tcMar>
            <w:vAlign w:val="center"/>
          </w:tcPr>
          <w:p w14:paraId="0A26B8E4">
            <w:pPr>
              <w:spacing w:after="0"/>
              <w:ind w:left="135"/>
              <w:rPr>
                <w:rFonts w:ascii="Times New Roman" w:hAnsi="Times New Roman"/>
                <w:b/>
                <w:color w:val="000000"/>
                <w:sz w:val="24"/>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Высокомолекулярные соединения (2ч)</w:t>
            </w:r>
          </w:p>
          <w:p w14:paraId="7DD81EA3">
            <w:pPr>
              <w:spacing w:after="0" w:line="264" w:lineRule="auto"/>
              <w:ind w:firstLine="600"/>
              <w:jc w:val="both"/>
              <w:rPr>
                <w:sz w:val="24"/>
                <w:szCs w:val="24"/>
                <w:lang w:val="ru-RU"/>
              </w:rPr>
            </w:pPr>
            <w:r>
              <w:rPr>
                <w:rFonts w:ascii="Times New Roman" w:hAnsi="Times New Roman"/>
                <w:color w:val="000000"/>
                <w:sz w:val="24"/>
                <w:szCs w:val="24"/>
                <w:lang w:val="ru-RU"/>
              </w:rPr>
              <w:t>владение системой химических знаний, которая включает: основополагающие понятия теории и законы (теория строения органических веществ А. М. Бутлерова, закон сохранения массы веществ);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6FF9D753">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212492E">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(высокомолекулярные соединения), давать им названия по систематической номенклатуре (</w:t>
            </w:r>
            <w:r>
              <w:rPr>
                <w:rFonts w:ascii="Times New Roman" w:hAnsi="Times New Roman"/>
                <w:color w:val="000000"/>
                <w:sz w:val="24"/>
                <w:szCs w:val="24"/>
              </w:rPr>
              <w:t>IUPAC</w:t>
            </w:r>
            <w:r>
              <w:rPr>
                <w:rFonts w:ascii="Times New Roman" w:hAnsi="Times New Roman"/>
                <w:color w:val="000000"/>
                <w:sz w:val="24"/>
                <w:szCs w:val="24"/>
                <w:lang w:val="ru-RU"/>
              </w:rPr>
              <w:t>);</w:t>
            </w:r>
          </w:p>
          <w:p w14:paraId="253D6FAD">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3DF8CAA6">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использовать системные химические знания для принятия решений в конкретных жизненных ситуациях, связанных с веществами и их применением;</w:t>
            </w:r>
          </w:p>
          <w:p w14:paraId="146A65AB">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6736752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14:paraId="09455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44DC0F7C">
            <w:pPr>
              <w:spacing w:after="0"/>
            </w:pPr>
            <w:r>
              <w:rPr>
                <w:rFonts w:ascii="Times New Roman" w:hAnsi="Times New Roman"/>
                <w:color w:val="000000"/>
                <w:sz w:val="24"/>
              </w:rPr>
              <w:t>33</w:t>
            </w:r>
          </w:p>
        </w:tc>
        <w:tc>
          <w:tcPr>
            <w:tcW w:w="3544" w:type="dxa"/>
            <w:tcMar>
              <w:top w:w="50" w:type="dxa"/>
              <w:left w:w="100" w:type="dxa"/>
            </w:tcMar>
            <w:vAlign w:val="center"/>
          </w:tcPr>
          <w:p w14:paraId="52B9A779">
            <w:pPr>
              <w:spacing w:after="0"/>
              <w:ind w:left="135"/>
              <w:rPr>
                <w:lang w:val="ru-RU"/>
              </w:rPr>
            </w:pPr>
            <w:r>
              <w:rPr>
                <w:rFonts w:ascii="Times New Roman" w:hAnsi="Times New Roman"/>
                <w:color w:val="000000"/>
                <w:sz w:val="24"/>
                <w:lang w:val="ru-RU"/>
              </w:rPr>
              <w:t>Основные понятия химии высокомолекулярных соединений</w:t>
            </w:r>
          </w:p>
        </w:tc>
        <w:tc>
          <w:tcPr>
            <w:tcW w:w="851" w:type="dxa"/>
            <w:tcMar>
              <w:top w:w="50" w:type="dxa"/>
              <w:left w:w="100" w:type="dxa"/>
            </w:tcMar>
            <w:vAlign w:val="center"/>
          </w:tcPr>
          <w:p w14:paraId="7C78AC0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14:paraId="28B89F6F">
            <w:pPr>
              <w:spacing w:after="0"/>
              <w:ind w:left="135"/>
              <w:jc w:val="center"/>
            </w:pPr>
          </w:p>
        </w:tc>
        <w:tc>
          <w:tcPr>
            <w:tcW w:w="1418" w:type="dxa"/>
            <w:tcMar>
              <w:top w:w="50" w:type="dxa"/>
              <w:left w:w="100" w:type="dxa"/>
            </w:tcMar>
            <w:vAlign w:val="center"/>
          </w:tcPr>
          <w:p w14:paraId="1F7D7301">
            <w:pPr>
              <w:spacing w:after="0"/>
              <w:ind w:left="135"/>
              <w:jc w:val="center"/>
            </w:pPr>
          </w:p>
        </w:tc>
        <w:tc>
          <w:tcPr>
            <w:tcW w:w="1842" w:type="dxa"/>
            <w:tcBorders>
              <w:right w:val="single" w:color="auto" w:sz="4" w:space="0"/>
            </w:tcBorders>
            <w:tcMar>
              <w:top w:w="50" w:type="dxa"/>
              <w:left w:w="100" w:type="dxa"/>
            </w:tcMar>
            <w:vAlign w:val="center"/>
          </w:tcPr>
          <w:p w14:paraId="65E25C22">
            <w:pPr>
              <w:spacing w:after="0"/>
              <w:ind w:left="135"/>
            </w:pPr>
          </w:p>
        </w:tc>
        <w:tc>
          <w:tcPr>
            <w:tcW w:w="2552" w:type="dxa"/>
            <w:tcBorders>
              <w:left w:val="single" w:color="auto" w:sz="4" w:space="0"/>
            </w:tcBorders>
            <w:vAlign w:val="center"/>
          </w:tcPr>
          <w:p w14:paraId="28ECC01A">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201F3707">
            <w:pPr>
              <w:spacing w:after="0"/>
              <w:ind w:left="135"/>
              <w:rPr>
                <w:lang w:val="ru-RU"/>
              </w:rPr>
            </w:pPr>
          </w:p>
        </w:tc>
        <w:tc>
          <w:tcPr>
            <w:tcW w:w="1607" w:type="dxa"/>
            <w:tcMar>
              <w:top w:w="50" w:type="dxa"/>
              <w:left w:w="100" w:type="dxa"/>
            </w:tcMar>
            <w:vAlign w:val="center"/>
          </w:tcPr>
          <w:p w14:paraId="26D09A04">
            <w:pPr>
              <w:spacing w:after="0"/>
              <w:ind w:left="135"/>
              <w:rPr>
                <w:lang w:val="ru-RU"/>
              </w:rPr>
            </w:pPr>
          </w:p>
        </w:tc>
      </w:tr>
      <w:tr w14:paraId="61E7B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67" w:type="dxa"/>
            <w:tcMar>
              <w:top w:w="50" w:type="dxa"/>
              <w:left w:w="100" w:type="dxa"/>
            </w:tcMar>
            <w:vAlign w:val="center"/>
          </w:tcPr>
          <w:p w14:paraId="6C8B4DE7">
            <w:pPr>
              <w:spacing w:after="0"/>
            </w:pPr>
            <w:r>
              <w:rPr>
                <w:rFonts w:ascii="Times New Roman" w:hAnsi="Times New Roman"/>
                <w:color w:val="000000"/>
                <w:sz w:val="24"/>
              </w:rPr>
              <w:t>34</w:t>
            </w:r>
          </w:p>
        </w:tc>
        <w:tc>
          <w:tcPr>
            <w:tcW w:w="3544" w:type="dxa"/>
            <w:tcMar>
              <w:top w:w="50" w:type="dxa"/>
              <w:left w:w="100" w:type="dxa"/>
            </w:tcMar>
            <w:vAlign w:val="center"/>
          </w:tcPr>
          <w:p w14:paraId="7E770A3C">
            <w:pPr>
              <w:spacing w:after="0"/>
              <w:ind w:left="135"/>
            </w:pPr>
            <w:r>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851" w:type="dxa"/>
            <w:tcMar>
              <w:top w:w="50" w:type="dxa"/>
              <w:left w:w="100" w:type="dxa"/>
            </w:tcMar>
            <w:vAlign w:val="center"/>
          </w:tcPr>
          <w:p w14:paraId="5BA2A01B">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14:paraId="60177A3D">
            <w:pPr>
              <w:spacing w:after="0"/>
              <w:ind w:left="135"/>
              <w:jc w:val="center"/>
            </w:pPr>
          </w:p>
        </w:tc>
        <w:tc>
          <w:tcPr>
            <w:tcW w:w="1418" w:type="dxa"/>
            <w:tcMar>
              <w:top w:w="50" w:type="dxa"/>
              <w:left w:w="100" w:type="dxa"/>
            </w:tcMar>
            <w:vAlign w:val="center"/>
          </w:tcPr>
          <w:p w14:paraId="2760FFF4">
            <w:pPr>
              <w:spacing w:after="0"/>
              <w:ind w:left="135"/>
              <w:jc w:val="center"/>
            </w:pPr>
          </w:p>
        </w:tc>
        <w:tc>
          <w:tcPr>
            <w:tcW w:w="1842" w:type="dxa"/>
            <w:tcBorders>
              <w:right w:val="single" w:color="auto" w:sz="4" w:space="0"/>
            </w:tcBorders>
            <w:tcMar>
              <w:top w:w="50" w:type="dxa"/>
              <w:left w:w="100" w:type="dxa"/>
            </w:tcMar>
            <w:vAlign w:val="center"/>
          </w:tcPr>
          <w:p w14:paraId="093E1D83">
            <w:pPr>
              <w:spacing w:after="0"/>
              <w:ind w:left="135"/>
            </w:pPr>
          </w:p>
        </w:tc>
        <w:tc>
          <w:tcPr>
            <w:tcW w:w="2552" w:type="dxa"/>
            <w:tcBorders>
              <w:left w:val="single" w:color="auto" w:sz="4" w:space="0"/>
            </w:tcBorders>
            <w:vAlign w:val="center"/>
          </w:tcPr>
          <w:p w14:paraId="47BDB3F3">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276" w:type="dxa"/>
            <w:tcBorders>
              <w:left w:val="single" w:color="auto" w:sz="4" w:space="0"/>
            </w:tcBorders>
            <w:vAlign w:val="center"/>
          </w:tcPr>
          <w:p w14:paraId="41C3263C">
            <w:pPr>
              <w:spacing w:after="0"/>
              <w:ind w:left="135"/>
              <w:rPr>
                <w:lang w:val="ru-RU"/>
              </w:rPr>
            </w:pPr>
          </w:p>
        </w:tc>
        <w:tc>
          <w:tcPr>
            <w:tcW w:w="1607" w:type="dxa"/>
            <w:tcMar>
              <w:top w:w="50" w:type="dxa"/>
              <w:left w:w="100" w:type="dxa"/>
            </w:tcMar>
            <w:vAlign w:val="center"/>
          </w:tcPr>
          <w:p w14:paraId="187B0A47">
            <w:pPr>
              <w:spacing w:after="0"/>
              <w:ind w:left="135"/>
              <w:rPr>
                <w:lang w:val="ru-RU"/>
              </w:rPr>
            </w:pPr>
          </w:p>
        </w:tc>
      </w:tr>
      <w:tr w14:paraId="23D9A6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11" w:type="dxa"/>
            <w:gridSpan w:val="2"/>
            <w:tcMar>
              <w:top w:w="50" w:type="dxa"/>
              <w:left w:w="100" w:type="dxa"/>
            </w:tcMar>
            <w:vAlign w:val="center"/>
          </w:tcPr>
          <w:p w14:paraId="15722E3F">
            <w:pPr>
              <w:spacing w:after="0"/>
              <w:ind w:left="135"/>
              <w:rPr>
                <w:lang w:val="ru-RU"/>
              </w:rPr>
            </w:pPr>
            <w:r>
              <w:rPr>
                <w:rFonts w:ascii="Times New Roman" w:hAnsi="Times New Roman"/>
                <w:color w:val="000000"/>
                <w:sz w:val="24"/>
                <w:lang w:val="ru-RU"/>
              </w:rPr>
              <w:t>ОБЩЕЕ КОЛИЧЕСТВО ЧАСОВ ПО ПРОГРАММЕ</w:t>
            </w:r>
          </w:p>
        </w:tc>
        <w:tc>
          <w:tcPr>
            <w:tcW w:w="851" w:type="dxa"/>
            <w:tcMar>
              <w:top w:w="50" w:type="dxa"/>
              <w:left w:w="100" w:type="dxa"/>
            </w:tcMar>
            <w:vAlign w:val="center"/>
          </w:tcPr>
          <w:p w14:paraId="4E5BB7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14:paraId="386B23B1">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14:paraId="05590973">
            <w:pPr>
              <w:spacing w:after="0"/>
              <w:ind w:left="135"/>
              <w:jc w:val="center"/>
            </w:pPr>
            <w:r>
              <w:rPr>
                <w:rFonts w:ascii="Times New Roman" w:hAnsi="Times New Roman"/>
                <w:color w:val="000000"/>
                <w:sz w:val="24"/>
              </w:rPr>
              <w:t xml:space="preserve"> 2 </w:t>
            </w:r>
          </w:p>
        </w:tc>
        <w:tc>
          <w:tcPr>
            <w:tcW w:w="7277" w:type="dxa"/>
            <w:gridSpan w:val="4"/>
            <w:tcMar>
              <w:top w:w="50" w:type="dxa"/>
              <w:left w:w="100" w:type="dxa"/>
            </w:tcMar>
            <w:vAlign w:val="center"/>
          </w:tcPr>
          <w:p w14:paraId="3AE890BD"/>
        </w:tc>
      </w:tr>
    </w:tbl>
    <w:p w14:paraId="280A32CC">
      <w:pPr>
        <w:sectPr>
          <w:pgSz w:w="16383" w:h="11906" w:orient="landscape"/>
          <w:pgMar w:top="1134" w:right="850" w:bottom="1134" w:left="1701" w:header="720" w:footer="720" w:gutter="0"/>
          <w:cols w:space="720" w:num="1"/>
        </w:sectPr>
      </w:pPr>
    </w:p>
    <w:p w14:paraId="6E0D2EFB">
      <w:pPr>
        <w:spacing w:after="0"/>
        <w:ind w:left="120"/>
      </w:pPr>
      <w:r>
        <w:rPr>
          <w:rFonts w:ascii="Times New Roman" w:hAnsi="Times New Roman"/>
          <w:b/>
          <w:color w:val="000000"/>
          <w:sz w:val="28"/>
        </w:rPr>
        <w:t xml:space="preserve"> 11 КЛАСС </w:t>
      </w:r>
    </w:p>
    <w:tbl>
      <w:tblPr>
        <w:tblStyle w:val="7"/>
        <w:tblW w:w="0" w:type="auto"/>
        <w:tblCellSpacing w:w="0" w:type="dxa"/>
        <w:tblInd w:w="-609"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7"/>
        <w:gridCol w:w="3086"/>
        <w:gridCol w:w="708"/>
        <w:gridCol w:w="1442"/>
        <w:gridCol w:w="1501"/>
        <w:gridCol w:w="1854"/>
        <w:gridCol w:w="20"/>
        <w:gridCol w:w="2505"/>
        <w:gridCol w:w="1347"/>
        <w:gridCol w:w="1494"/>
      </w:tblGrid>
      <w:tr w14:paraId="723D38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vMerge w:val="restart"/>
            <w:tcMar>
              <w:top w:w="50" w:type="dxa"/>
              <w:left w:w="100" w:type="dxa"/>
            </w:tcMar>
            <w:vAlign w:val="center"/>
          </w:tcPr>
          <w:p w14:paraId="2888A617">
            <w:pPr>
              <w:spacing w:after="0"/>
              <w:ind w:left="135"/>
            </w:pPr>
            <w:r>
              <w:rPr>
                <w:rFonts w:ascii="Times New Roman" w:hAnsi="Times New Roman"/>
                <w:b/>
                <w:color w:val="000000"/>
                <w:sz w:val="24"/>
              </w:rPr>
              <w:t xml:space="preserve">№ п/п </w:t>
            </w:r>
          </w:p>
          <w:p w14:paraId="3D90164F">
            <w:pPr>
              <w:spacing w:after="0"/>
              <w:ind w:left="135"/>
            </w:pPr>
          </w:p>
        </w:tc>
        <w:tc>
          <w:tcPr>
            <w:tcW w:w="3088" w:type="dxa"/>
            <w:vMerge w:val="restart"/>
            <w:tcMar>
              <w:top w:w="50" w:type="dxa"/>
              <w:left w:w="100" w:type="dxa"/>
            </w:tcMar>
            <w:vAlign w:val="center"/>
          </w:tcPr>
          <w:p w14:paraId="2F839953">
            <w:pPr>
              <w:spacing w:after="0"/>
              <w:ind w:left="135"/>
            </w:pPr>
            <w:r>
              <w:rPr>
                <w:rFonts w:ascii="Times New Roman" w:hAnsi="Times New Roman"/>
                <w:b/>
                <w:color w:val="000000"/>
                <w:sz w:val="24"/>
              </w:rPr>
              <w:t xml:space="preserve">Тема урока </w:t>
            </w:r>
          </w:p>
          <w:p w14:paraId="2F6202BD">
            <w:pPr>
              <w:spacing w:after="0"/>
              <w:ind w:left="135"/>
            </w:pPr>
          </w:p>
        </w:tc>
        <w:tc>
          <w:tcPr>
            <w:tcW w:w="3681" w:type="dxa"/>
            <w:gridSpan w:val="3"/>
            <w:tcMar>
              <w:top w:w="50" w:type="dxa"/>
              <w:left w:w="100" w:type="dxa"/>
            </w:tcMar>
            <w:vAlign w:val="center"/>
          </w:tcPr>
          <w:p w14:paraId="1956B85F">
            <w:pPr>
              <w:spacing w:after="0"/>
              <w:rPr>
                <w:sz w:val="20"/>
                <w:szCs w:val="20"/>
              </w:rPr>
            </w:pPr>
            <w:r>
              <w:rPr>
                <w:rFonts w:ascii="Times New Roman" w:hAnsi="Times New Roman"/>
                <w:b/>
                <w:color w:val="000000"/>
                <w:sz w:val="20"/>
                <w:szCs w:val="20"/>
              </w:rPr>
              <w:t>Количество часов</w:t>
            </w:r>
          </w:p>
        </w:tc>
        <w:tc>
          <w:tcPr>
            <w:tcW w:w="1855" w:type="dxa"/>
            <w:gridSpan w:val="2"/>
            <w:vMerge w:val="restart"/>
            <w:tcBorders>
              <w:right w:val="single" w:color="auto" w:sz="4" w:space="0"/>
            </w:tcBorders>
            <w:tcMar>
              <w:top w:w="50" w:type="dxa"/>
              <w:left w:w="100" w:type="dxa"/>
            </w:tcMar>
            <w:vAlign w:val="center"/>
          </w:tcPr>
          <w:p w14:paraId="7767EE70">
            <w:pPr>
              <w:spacing w:after="0"/>
              <w:ind w:left="135"/>
              <w:rPr>
                <w:rFonts w:ascii="Times New Roman" w:hAnsi="Times New Roman" w:cs="Times New Roman"/>
                <w:b/>
                <w:sz w:val="20"/>
                <w:szCs w:val="20"/>
                <w:lang w:val="ru-RU"/>
              </w:rPr>
            </w:pPr>
            <w:r>
              <w:rPr>
                <w:rFonts w:ascii="Times New Roman" w:hAnsi="Times New Roman" w:cs="Times New Roman"/>
                <w:b/>
                <w:sz w:val="20"/>
                <w:szCs w:val="20"/>
                <w:lang w:val="ru-RU"/>
              </w:rPr>
              <w:t>Вид контроля</w:t>
            </w:r>
          </w:p>
        </w:tc>
        <w:tc>
          <w:tcPr>
            <w:tcW w:w="2490" w:type="dxa"/>
            <w:vMerge w:val="restart"/>
            <w:tcBorders>
              <w:left w:val="single" w:color="auto" w:sz="4" w:space="0"/>
            </w:tcBorders>
            <w:vAlign w:val="center"/>
          </w:tcPr>
          <w:p w14:paraId="598A9545">
            <w:pPr>
              <w:spacing w:after="0"/>
              <w:ind w:left="135"/>
              <w:rPr>
                <w:sz w:val="20"/>
                <w:szCs w:val="20"/>
              </w:rPr>
            </w:pPr>
            <w:r>
              <w:rPr>
                <w:rFonts w:ascii="Times New Roman" w:hAnsi="Times New Roman"/>
                <w:b/>
                <w:color w:val="000000"/>
                <w:sz w:val="20"/>
                <w:szCs w:val="20"/>
              </w:rPr>
              <w:t xml:space="preserve">Электронные (цифровые) образовательные ресурсы </w:t>
            </w:r>
          </w:p>
          <w:p w14:paraId="0968F5F9">
            <w:pPr>
              <w:spacing w:after="0"/>
              <w:ind w:left="135"/>
              <w:rPr>
                <w:rFonts w:ascii="Times New Roman" w:hAnsi="Times New Roman" w:cs="Times New Roman"/>
                <w:b/>
                <w:sz w:val="20"/>
                <w:szCs w:val="20"/>
                <w:lang w:val="ru-RU"/>
              </w:rPr>
            </w:pPr>
          </w:p>
        </w:tc>
        <w:tc>
          <w:tcPr>
            <w:tcW w:w="1361" w:type="dxa"/>
            <w:vMerge w:val="restart"/>
            <w:tcBorders>
              <w:left w:val="single" w:color="auto" w:sz="4" w:space="0"/>
            </w:tcBorders>
            <w:vAlign w:val="center"/>
          </w:tcPr>
          <w:p w14:paraId="51070BC5">
            <w:pPr>
              <w:spacing w:after="0"/>
              <w:ind w:left="135"/>
              <w:rPr>
                <w:rFonts w:ascii="Times New Roman" w:hAnsi="Times New Roman" w:cs="Times New Roman"/>
                <w:b/>
                <w:sz w:val="20"/>
                <w:szCs w:val="20"/>
                <w:lang w:val="ru-RU"/>
              </w:rPr>
            </w:pPr>
            <w:r>
              <w:rPr>
                <w:rFonts w:ascii="Times New Roman" w:hAnsi="Times New Roman" w:cs="Times New Roman"/>
                <w:b/>
                <w:color w:val="000000"/>
                <w:sz w:val="20"/>
                <w:szCs w:val="20"/>
                <w:lang w:val="ru-RU"/>
              </w:rPr>
              <w:t xml:space="preserve">Дата изучения </w:t>
            </w:r>
          </w:p>
          <w:p w14:paraId="1BB7B753">
            <w:pPr>
              <w:spacing w:after="0"/>
              <w:ind w:left="135"/>
              <w:rPr>
                <w:rFonts w:ascii="Times New Roman" w:hAnsi="Times New Roman" w:cs="Times New Roman"/>
                <w:b/>
                <w:sz w:val="20"/>
                <w:szCs w:val="20"/>
              </w:rPr>
            </w:pPr>
          </w:p>
        </w:tc>
        <w:tc>
          <w:tcPr>
            <w:tcW w:w="1483" w:type="dxa"/>
            <w:vMerge w:val="restart"/>
            <w:tcMar>
              <w:top w:w="50" w:type="dxa"/>
              <w:left w:w="100" w:type="dxa"/>
            </w:tcMar>
            <w:vAlign w:val="center"/>
          </w:tcPr>
          <w:p w14:paraId="752F5E25">
            <w:pPr>
              <w:spacing w:after="0"/>
              <w:ind w:left="135"/>
              <w:rPr>
                <w:rFonts w:ascii="Times New Roman" w:hAnsi="Times New Roman" w:cs="Times New Roman"/>
                <w:b/>
                <w:sz w:val="20"/>
                <w:szCs w:val="20"/>
                <w:lang w:val="ru-RU"/>
              </w:rPr>
            </w:pPr>
            <w:r>
              <w:rPr>
                <w:rFonts w:ascii="Times New Roman" w:hAnsi="Times New Roman" w:cs="Times New Roman"/>
                <w:b/>
                <w:sz w:val="20"/>
                <w:szCs w:val="20"/>
                <w:lang w:val="ru-RU"/>
              </w:rPr>
              <w:t>Примечание</w:t>
            </w:r>
          </w:p>
        </w:tc>
      </w:tr>
      <w:tr w14:paraId="369AE6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vMerge w:val="continue"/>
            <w:tcBorders>
              <w:top w:val="nil"/>
            </w:tcBorders>
            <w:tcMar>
              <w:top w:w="50" w:type="dxa"/>
              <w:left w:w="100" w:type="dxa"/>
            </w:tcMar>
          </w:tcPr>
          <w:p w14:paraId="4E493A65"/>
        </w:tc>
        <w:tc>
          <w:tcPr>
            <w:tcW w:w="3088" w:type="dxa"/>
            <w:vMerge w:val="continue"/>
            <w:tcBorders>
              <w:top w:val="nil"/>
            </w:tcBorders>
            <w:tcMar>
              <w:top w:w="50" w:type="dxa"/>
              <w:left w:w="100" w:type="dxa"/>
            </w:tcMar>
          </w:tcPr>
          <w:p w14:paraId="3D17FBEF"/>
        </w:tc>
        <w:tc>
          <w:tcPr>
            <w:tcW w:w="710" w:type="dxa"/>
            <w:tcMar>
              <w:top w:w="50" w:type="dxa"/>
              <w:left w:w="100" w:type="dxa"/>
            </w:tcMar>
            <w:vAlign w:val="center"/>
          </w:tcPr>
          <w:p w14:paraId="29CE9E44">
            <w:pPr>
              <w:spacing w:after="0"/>
              <w:rPr>
                <w:sz w:val="20"/>
                <w:szCs w:val="20"/>
              </w:rPr>
            </w:pPr>
            <w:r>
              <w:rPr>
                <w:rFonts w:ascii="Times New Roman" w:hAnsi="Times New Roman"/>
                <w:b/>
                <w:color w:val="000000"/>
                <w:sz w:val="20"/>
                <w:szCs w:val="20"/>
              </w:rPr>
              <w:t xml:space="preserve">Всего </w:t>
            </w:r>
          </w:p>
          <w:p w14:paraId="5B225825">
            <w:pPr>
              <w:spacing w:after="0"/>
              <w:ind w:left="135"/>
              <w:rPr>
                <w:sz w:val="20"/>
                <w:szCs w:val="20"/>
              </w:rPr>
            </w:pPr>
          </w:p>
        </w:tc>
        <w:tc>
          <w:tcPr>
            <w:tcW w:w="1456" w:type="dxa"/>
            <w:tcMar>
              <w:top w:w="50" w:type="dxa"/>
              <w:left w:w="100" w:type="dxa"/>
            </w:tcMar>
          </w:tcPr>
          <w:p w14:paraId="4EB3F8C1">
            <w:pPr>
              <w:spacing w:after="0"/>
              <w:rPr>
                <w:sz w:val="20"/>
                <w:szCs w:val="20"/>
              </w:rPr>
            </w:pPr>
            <w:r>
              <w:rPr>
                <w:rFonts w:ascii="Times New Roman" w:hAnsi="Times New Roman"/>
                <w:b/>
                <w:color w:val="000000"/>
                <w:sz w:val="20"/>
                <w:szCs w:val="20"/>
              </w:rPr>
              <w:t xml:space="preserve">Контрольные работы </w:t>
            </w:r>
          </w:p>
          <w:p w14:paraId="10BF8F7C">
            <w:pPr>
              <w:spacing w:after="0"/>
              <w:ind w:left="135"/>
              <w:rPr>
                <w:sz w:val="20"/>
                <w:szCs w:val="20"/>
              </w:rPr>
            </w:pPr>
          </w:p>
        </w:tc>
        <w:tc>
          <w:tcPr>
            <w:tcW w:w="1515" w:type="dxa"/>
            <w:tcMar>
              <w:top w:w="50" w:type="dxa"/>
              <w:left w:w="100" w:type="dxa"/>
            </w:tcMar>
          </w:tcPr>
          <w:p w14:paraId="0891ADEF">
            <w:pPr>
              <w:spacing w:after="0"/>
              <w:rPr>
                <w:sz w:val="20"/>
                <w:szCs w:val="20"/>
              </w:rPr>
            </w:pPr>
            <w:r>
              <w:rPr>
                <w:rFonts w:ascii="Times New Roman" w:hAnsi="Times New Roman"/>
                <w:b/>
                <w:color w:val="000000"/>
                <w:sz w:val="20"/>
                <w:szCs w:val="20"/>
              </w:rPr>
              <w:t xml:space="preserve">Практические работы </w:t>
            </w:r>
          </w:p>
          <w:p w14:paraId="052BE7A5">
            <w:pPr>
              <w:spacing w:after="0"/>
              <w:ind w:left="135"/>
              <w:rPr>
                <w:sz w:val="20"/>
                <w:szCs w:val="20"/>
              </w:rPr>
            </w:pPr>
          </w:p>
        </w:tc>
        <w:tc>
          <w:tcPr>
            <w:tcW w:w="1855" w:type="dxa"/>
            <w:gridSpan w:val="2"/>
            <w:vMerge w:val="continue"/>
            <w:tcBorders>
              <w:top w:val="nil"/>
              <w:right w:val="single" w:color="auto" w:sz="4" w:space="0"/>
            </w:tcBorders>
            <w:tcMar>
              <w:top w:w="50" w:type="dxa"/>
              <w:left w:w="100" w:type="dxa"/>
            </w:tcMar>
          </w:tcPr>
          <w:p w14:paraId="541221FD">
            <w:pPr>
              <w:rPr>
                <w:sz w:val="20"/>
                <w:szCs w:val="20"/>
              </w:rPr>
            </w:pPr>
          </w:p>
        </w:tc>
        <w:tc>
          <w:tcPr>
            <w:tcW w:w="2490" w:type="dxa"/>
            <w:vMerge w:val="continue"/>
            <w:tcBorders>
              <w:top w:val="nil"/>
              <w:left w:val="single" w:color="auto" w:sz="4" w:space="0"/>
            </w:tcBorders>
          </w:tcPr>
          <w:p w14:paraId="13008BA1">
            <w:pPr>
              <w:rPr>
                <w:sz w:val="20"/>
                <w:szCs w:val="20"/>
              </w:rPr>
            </w:pPr>
          </w:p>
        </w:tc>
        <w:tc>
          <w:tcPr>
            <w:tcW w:w="1361" w:type="dxa"/>
            <w:vMerge w:val="continue"/>
            <w:tcBorders>
              <w:top w:val="nil"/>
              <w:left w:val="single" w:color="auto" w:sz="4" w:space="0"/>
            </w:tcBorders>
          </w:tcPr>
          <w:p w14:paraId="7F517807">
            <w:pPr>
              <w:rPr>
                <w:sz w:val="20"/>
                <w:szCs w:val="20"/>
              </w:rPr>
            </w:pPr>
          </w:p>
        </w:tc>
        <w:tc>
          <w:tcPr>
            <w:tcW w:w="1483" w:type="dxa"/>
            <w:vMerge w:val="continue"/>
            <w:tcBorders>
              <w:top w:val="nil"/>
            </w:tcBorders>
            <w:tcMar>
              <w:top w:w="50" w:type="dxa"/>
              <w:left w:w="100" w:type="dxa"/>
            </w:tcMar>
          </w:tcPr>
          <w:p w14:paraId="0085D2D5">
            <w:pPr>
              <w:rPr>
                <w:sz w:val="20"/>
                <w:szCs w:val="20"/>
              </w:rPr>
            </w:pPr>
          </w:p>
        </w:tc>
      </w:tr>
      <w:tr w14:paraId="2E992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10"/>
            <w:tcBorders>
              <w:top w:val="nil"/>
            </w:tcBorders>
            <w:tcMar>
              <w:top w:w="50" w:type="dxa"/>
              <w:left w:w="100" w:type="dxa"/>
            </w:tcMar>
          </w:tcPr>
          <w:p w14:paraId="5102E328">
            <w:pPr>
              <w:rPr>
                <w:rFonts w:ascii="Times New Roman" w:hAnsi="Times New Roman"/>
                <w:b/>
                <w:color w:val="000000"/>
                <w:sz w:val="24"/>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Теоретические основы химии (13ч)</w:t>
            </w:r>
          </w:p>
          <w:p w14:paraId="6EDB2A8F">
            <w:pPr>
              <w:spacing w:after="0"/>
              <w:rPr>
                <w:rFonts w:ascii="Times New Roman" w:hAnsi="Times New Roman"/>
                <w:b/>
                <w:color w:val="000000"/>
                <w:sz w:val="24"/>
                <w:lang w:val="ru-RU"/>
              </w:rPr>
            </w:pPr>
            <w:r>
              <w:rPr>
                <w:rFonts w:ascii="Times New Roman" w:hAnsi="Times New Roman"/>
                <w:b/>
                <w:color w:val="000000"/>
                <w:sz w:val="24"/>
                <w:lang w:val="ru-RU"/>
              </w:rPr>
              <w:t xml:space="preserve">        </w:t>
            </w:r>
            <w:r>
              <w:rPr>
                <w:rFonts w:ascii="Times New Roman" w:hAnsi="Times New Roman"/>
                <w:color w:val="000000"/>
                <w:sz w:val="24"/>
                <w:szCs w:val="24"/>
                <w:lang w:val="ru-RU"/>
              </w:rPr>
              <w:t>сформированность представлений: о роли химии в познании явлений природы, в формировании мышления и культуры личности, её функциональной грамотности;</w:t>
            </w:r>
          </w:p>
          <w:p w14:paraId="19CEDEAA">
            <w:pPr>
              <w:spacing w:after="0" w:line="264" w:lineRule="auto"/>
              <w:ind w:firstLine="600"/>
              <w:jc w:val="both"/>
              <w:rPr>
                <w:sz w:val="24"/>
                <w:szCs w:val="24"/>
                <w:lang w:val="ru-RU"/>
              </w:rPr>
            </w:pPr>
            <w:r>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p</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 электронные орбитали атомов, молекула,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w:t>
            </w:r>
          </w:p>
          <w:p w14:paraId="3331DCAE">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5286613">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57F4AD2D">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p</w:t>
            </w:r>
            <w:r>
              <w:rPr>
                <w:rFonts w:ascii="Times New Roman" w:hAnsi="Times New Roman"/>
                <w:color w:val="000000"/>
                <w:sz w:val="24"/>
                <w:szCs w:val="24"/>
                <w:lang w:val="ru-RU"/>
              </w:rPr>
              <w:t xml:space="preserve">-, </w:t>
            </w:r>
            <w:r>
              <w:rPr>
                <w:rFonts w:ascii="Times New Roman" w:hAnsi="Times New Roman"/>
                <w:color w:val="000000"/>
                <w:sz w:val="24"/>
                <w:szCs w:val="24"/>
              </w:rPr>
              <w:t>d</w:t>
            </w:r>
            <w:r>
              <w:rPr>
                <w:rFonts w:ascii="Times New Roman" w:hAnsi="Times New Roman"/>
                <w:color w:val="000000"/>
                <w:sz w:val="24"/>
                <w:szCs w:val="24"/>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2E49D97B">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1C4586B5">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AE047EE">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4AFF61FD">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066888AD">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1E3A662">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(влияние различных факторов на скорость химической реакции),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C72F673">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tc>
      </w:tr>
      <w:tr w14:paraId="04BDC4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46A43ECA">
            <w:pPr>
              <w:spacing w:after="0"/>
            </w:pPr>
            <w:r>
              <w:rPr>
                <w:rFonts w:ascii="Times New Roman" w:hAnsi="Times New Roman"/>
                <w:color w:val="000000"/>
                <w:sz w:val="24"/>
              </w:rPr>
              <w:t>1</w:t>
            </w:r>
          </w:p>
        </w:tc>
        <w:tc>
          <w:tcPr>
            <w:tcW w:w="3088" w:type="dxa"/>
            <w:tcMar>
              <w:top w:w="50" w:type="dxa"/>
              <w:left w:w="100" w:type="dxa"/>
            </w:tcMar>
            <w:vAlign w:val="center"/>
          </w:tcPr>
          <w:p w14:paraId="4916FC60">
            <w:pPr>
              <w:spacing w:after="0"/>
              <w:ind w:left="135"/>
              <w:rPr>
                <w:lang w:val="ru-RU"/>
              </w:rPr>
            </w:pPr>
            <w:r>
              <w:rPr>
                <w:rFonts w:ascii="Times New Roman" w:hAnsi="Times New Roman"/>
                <w:color w:val="000000"/>
                <w:sz w:val="24"/>
                <w:lang w:val="ru-RU"/>
              </w:rPr>
              <w:t>Химический элемент. Атом. Электронная конфигурация атомов</w:t>
            </w:r>
          </w:p>
        </w:tc>
        <w:tc>
          <w:tcPr>
            <w:tcW w:w="710" w:type="dxa"/>
            <w:tcMar>
              <w:top w:w="50" w:type="dxa"/>
              <w:left w:w="100" w:type="dxa"/>
            </w:tcMar>
            <w:vAlign w:val="center"/>
          </w:tcPr>
          <w:p w14:paraId="2811F1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DB5929A">
            <w:pPr>
              <w:spacing w:after="0"/>
              <w:ind w:left="135"/>
              <w:jc w:val="center"/>
            </w:pPr>
          </w:p>
        </w:tc>
        <w:tc>
          <w:tcPr>
            <w:tcW w:w="1515" w:type="dxa"/>
            <w:tcMar>
              <w:top w:w="50" w:type="dxa"/>
              <w:left w:w="100" w:type="dxa"/>
            </w:tcMar>
            <w:vAlign w:val="center"/>
          </w:tcPr>
          <w:p w14:paraId="7B1D3C0A">
            <w:pPr>
              <w:spacing w:after="0"/>
              <w:ind w:left="135"/>
              <w:jc w:val="center"/>
            </w:pPr>
          </w:p>
        </w:tc>
        <w:tc>
          <w:tcPr>
            <w:tcW w:w="1855" w:type="dxa"/>
            <w:gridSpan w:val="2"/>
            <w:tcBorders>
              <w:right w:val="single" w:color="auto" w:sz="4" w:space="0"/>
            </w:tcBorders>
            <w:tcMar>
              <w:top w:w="50" w:type="dxa"/>
              <w:left w:w="100" w:type="dxa"/>
            </w:tcMar>
            <w:vAlign w:val="center"/>
          </w:tcPr>
          <w:p w14:paraId="2C0D81BF">
            <w:pPr>
              <w:spacing w:after="0"/>
              <w:ind w:left="135"/>
            </w:pPr>
          </w:p>
        </w:tc>
        <w:tc>
          <w:tcPr>
            <w:tcW w:w="2490" w:type="dxa"/>
            <w:tcBorders>
              <w:left w:val="single" w:color="auto" w:sz="4" w:space="0"/>
            </w:tcBorders>
            <w:vAlign w:val="center"/>
          </w:tcPr>
          <w:p w14:paraId="6CE5BDD2">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537288AD">
            <w:pPr>
              <w:spacing w:after="0"/>
              <w:ind w:left="135"/>
              <w:rPr>
                <w:lang w:val="ru-RU"/>
              </w:rPr>
            </w:pPr>
          </w:p>
        </w:tc>
        <w:tc>
          <w:tcPr>
            <w:tcW w:w="1483" w:type="dxa"/>
            <w:tcMar>
              <w:top w:w="50" w:type="dxa"/>
              <w:left w:w="100" w:type="dxa"/>
            </w:tcMar>
            <w:vAlign w:val="center"/>
          </w:tcPr>
          <w:p w14:paraId="41C60985">
            <w:pPr>
              <w:spacing w:after="0"/>
              <w:ind w:left="135"/>
              <w:rPr>
                <w:lang w:val="ru-RU"/>
              </w:rPr>
            </w:pPr>
          </w:p>
        </w:tc>
      </w:tr>
      <w:tr w14:paraId="195DE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15C600F2">
            <w:pPr>
              <w:spacing w:after="0"/>
            </w:pPr>
            <w:r>
              <w:rPr>
                <w:rFonts w:ascii="Times New Roman" w:hAnsi="Times New Roman"/>
                <w:color w:val="000000"/>
                <w:sz w:val="24"/>
              </w:rPr>
              <w:t>2</w:t>
            </w:r>
          </w:p>
        </w:tc>
        <w:tc>
          <w:tcPr>
            <w:tcW w:w="3088" w:type="dxa"/>
            <w:tcMar>
              <w:top w:w="50" w:type="dxa"/>
              <w:left w:w="100" w:type="dxa"/>
            </w:tcMar>
            <w:vAlign w:val="center"/>
          </w:tcPr>
          <w:p w14:paraId="3043C3D8">
            <w:pPr>
              <w:spacing w:after="0"/>
              <w:ind w:left="135"/>
              <w:rPr>
                <w:lang w:val="ru-RU"/>
              </w:rPr>
            </w:pPr>
            <w:r>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10" w:type="dxa"/>
            <w:tcMar>
              <w:top w:w="50" w:type="dxa"/>
              <w:left w:w="100" w:type="dxa"/>
            </w:tcMar>
            <w:vAlign w:val="center"/>
          </w:tcPr>
          <w:p w14:paraId="3DC558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B82A2E3">
            <w:pPr>
              <w:spacing w:after="0"/>
              <w:ind w:left="135"/>
              <w:jc w:val="center"/>
            </w:pPr>
          </w:p>
        </w:tc>
        <w:tc>
          <w:tcPr>
            <w:tcW w:w="1515" w:type="dxa"/>
            <w:tcMar>
              <w:top w:w="50" w:type="dxa"/>
              <w:left w:w="100" w:type="dxa"/>
            </w:tcMar>
            <w:vAlign w:val="center"/>
          </w:tcPr>
          <w:p w14:paraId="1761FCAF">
            <w:pPr>
              <w:spacing w:after="0"/>
              <w:ind w:left="135"/>
              <w:jc w:val="center"/>
            </w:pPr>
          </w:p>
        </w:tc>
        <w:tc>
          <w:tcPr>
            <w:tcW w:w="1855" w:type="dxa"/>
            <w:gridSpan w:val="2"/>
            <w:tcBorders>
              <w:right w:val="single" w:color="auto" w:sz="4" w:space="0"/>
            </w:tcBorders>
            <w:tcMar>
              <w:top w:w="50" w:type="dxa"/>
              <w:left w:w="100" w:type="dxa"/>
            </w:tcMar>
            <w:vAlign w:val="center"/>
          </w:tcPr>
          <w:p w14:paraId="24359457">
            <w:pPr>
              <w:spacing w:after="0"/>
              <w:ind w:left="135"/>
              <w:rPr>
                <w:rFonts w:ascii="Times New Roman" w:hAnsi="Times New Roman" w:cs="Times New Roman"/>
                <w:lang w:val="ru-RU"/>
              </w:rPr>
            </w:pPr>
            <w:r>
              <w:rPr>
                <w:rFonts w:ascii="Times New Roman" w:hAnsi="Times New Roman" w:cs="Times New Roman"/>
                <w:lang w:val="ru-RU"/>
              </w:rPr>
              <w:t>Входной контроль</w:t>
            </w:r>
          </w:p>
        </w:tc>
        <w:tc>
          <w:tcPr>
            <w:tcW w:w="2490" w:type="dxa"/>
            <w:tcBorders>
              <w:left w:val="single" w:color="auto" w:sz="4" w:space="0"/>
            </w:tcBorders>
            <w:vAlign w:val="center"/>
          </w:tcPr>
          <w:p w14:paraId="0B41D20B">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04028111">
            <w:pPr>
              <w:spacing w:after="0"/>
              <w:ind w:left="135"/>
              <w:rPr>
                <w:lang w:val="ru-RU"/>
              </w:rPr>
            </w:pPr>
          </w:p>
        </w:tc>
        <w:tc>
          <w:tcPr>
            <w:tcW w:w="1483" w:type="dxa"/>
            <w:tcMar>
              <w:top w:w="50" w:type="dxa"/>
              <w:left w:w="100" w:type="dxa"/>
            </w:tcMar>
            <w:vAlign w:val="center"/>
          </w:tcPr>
          <w:p w14:paraId="7BD76CD4">
            <w:pPr>
              <w:spacing w:after="0"/>
              <w:ind w:left="135"/>
              <w:rPr>
                <w:lang w:val="ru-RU"/>
              </w:rPr>
            </w:pPr>
          </w:p>
        </w:tc>
      </w:tr>
      <w:tr w14:paraId="4DBC32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3DD899A">
            <w:pPr>
              <w:spacing w:after="0"/>
            </w:pPr>
            <w:r>
              <w:rPr>
                <w:rFonts w:ascii="Times New Roman" w:hAnsi="Times New Roman"/>
                <w:color w:val="000000"/>
                <w:sz w:val="24"/>
              </w:rPr>
              <w:t>3</w:t>
            </w:r>
          </w:p>
        </w:tc>
        <w:tc>
          <w:tcPr>
            <w:tcW w:w="3088" w:type="dxa"/>
            <w:tcMar>
              <w:top w:w="50" w:type="dxa"/>
              <w:left w:w="100" w:type="dxa"/>
            </w:tcMar>
            <w:vAlign w:val="center"/>
          </w:tcPr>
          <w:p w14:paraId="0C8A8EDB">
            <w:pPr>
              <w:spacing w:after="0"/>
              <w:ind w:left="135"/>
              <w:rPr>
                <w:lang w:val="ru-RU"/>
              </w:rPr>
            </w:pPr>
            <w:r>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10" w:type="dxa"/>
            <w:tcMar>
              <w:top w:w="50" w:type="dxa"/>
              <w:left w:w="100" w:type="dxa"/>
            </w:tcMar>
            <w:vAlign w:val="center"/>
          </w:tcPr>
          <w:p w14:paraId="66FAE6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939B2D5">
            <w:pPr>
              <w:spacing w:after="0"/>
              <w:ind w:left="135"/>
              <w:jc w:val="center"/>
            </w:pPr>
          </w:p>
        </w:tc>
        <w:tc>
          <w:tcPr>
            <w:tcW w:w="1515" w:type="dxa"/>
            <w:tcMar>
              <w:top w:w="50" w:type="dxa"/>
              <w:left w:w="100" w:type="dxa"/>
            </w:tcMar>
            <w:vAlign w:val="center"/>
          </w:tcPr>
          <w:p w14:paraId="67D3BAE4">
            <w:pPr>
              <w:spacing w:after="0"/>
              <w:ind w:left="135"/>
              <w:jc w:val="center"/>
            </w:pPr>
          </w:p>
        </w:tc>
        <w:tc>
          <w:tcPr>
            <w:tcW w:w="1855" w:type="dxa"/>
            <w:gridSpan w:val="2"/>
            <w:tcBorders>
              <w:right w:val="single" w:color="auto" w:sz="4" w:space="0"/>
            </w:tcBorders>
            <w:tcMar>
              <w:top w:w="50" w:type="dxa"/>
              <w:left w:w="100" w:type="dxa"/>
            </w:tcMar>
            <w:vAlign w:val="center"/>
          </w:tcPr>
          <w:p w14:paraId="7CB25817">
            <w:pPr>
              <w:spacing w:after="0"/>
              <w:ind w:left="135"/>
            </w:pPr>
          </w:p>
        </w:tc>
        <w:tc>
          <w:tcPr>
            <w:tcW w:w="2490" w:type="dxa"/>
            <w:tcBorders>
              <w:left w:val="single" w:color="auto" w:sz="4" w:space="0"/>
            </w:tcBorders>
            <w:vAlign w:val="center"/>
          </w:tcPr>
          <w:p w14:paraId="01CBBA14">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1EAE8B9C">
            <w:pPr>
              <w:spacing w:after="0"/>
              <w:ind w:left="135"/>
              <w:rPr>
                <w:lang w:val="ru-RU"/>
              </w:rPr>
            </w:pPr>
          </w:p>
        </w:tc>
        <w:tc>
          <w:tcPr>
            <w:tcW w:w="1483" w:type="dxa"/>
            <w:tcMar>
              <w:top w:w="50" w:type="dxa"/>
              <w:left w:w="100" w:type="dxa"/>
            </w:tcMar>
            <w:vAlign w:val="center"/>
          </w:tcPr>
          <w:p w14:paraId="7FA2F604">
            <w:pPr>
              <w:spacing w:after="0"/>
              <w:ind w:left="135"/>
              <w:rPr>
                <w:lang w:val="ru-RU"/>
              </w:rPr>
            </w:pPr>
          </w:p>
        </w:tc>
      </w:tr>
      <w:tr w14:paraId="79D55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17FE8906">
            <w:pPr>
              <w:spacing w:after="0"/>
            </w:pPr>
            <w:r>
              <w:rPr>
                <w:rFonts w:ascii="Times New Roman" w:hAnsi="Times New Roman"/>
                <w:color w:val="000000"/>
                <w:sz w:val="24"/>
              </w:rPr>
              <w:t>4</w:t>
            </w:r>
          </w:p>
        </w:tc>
        <w:tc>
          <w:tcPr>
            <w:tcW w:w="3088" w:type="dxa"/>
            <w:tcMar>
              <w:top w:w="50" w:type="dxa"/>
              <w:left w:w="100" w:type="dxa"/>
            </w:tcMar>
            <w:vAlign w:val="center"/>
          </w:tcPr>
          <w:p w14:paraId="5942B8A2">
            <w:pPr>
              <w:spacing w:after="0"/>
              <w:ind w:left="135"/>
            </w:pPr>
            <w:r>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10" w:type="dxa"/>
            <w:tcMar>
              <w:top w:w="50" w:type="dxa"/>
              <w:left w:w="100" w:type="dxa"/>
            </w:tcMar>
            <w:vAlign w:val="center"/>
          </w:tcPr>
          <w:p w14:paraId="296D997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7CD2665F">
            <w:pPr>
              <w:spacing w:after="0"/>
              <w:ind w:left="135"/>
              <w:jc w:val="center"/>
            </w:pPr>
          </w:p>
        </w:tc>
        <w:tc>
          <w:tcPr>
            <w:tcW w:w="1515" w:type="dxa"/>
            <w:tcMar>
              <w:top w:w="50" w:type="dxa"/>
              <w:left w:w="100" w:type="dxa"/>
            </w:tcMar>
            <w:vAlign w:val="center"/>
          </w:tcPr>
          <w:p w14:paraId="6F8C6886">
            <w:pPr>
              <w:spacing w:after="0"/>
              <w:ind w:left="135"/>
              <w:jc w:val="center"/>
            </w:pPr>
          </w:p>
        </w:tc>
        <w:tc>
          <w:tcPr>
            <w:tcW w:w="1855" w:type="dxa"/>
            <w:gridSpan w:val="2"/>
            <w:tcBorders>
              <w:right w:val="single" w:color="auto" w:sz="4" w:space="0"/>
            </w:tcBorders>
            <w:tcMar>
              <w:top w:w="50" w:type="dxa"/>
              <w:left w:w="100" w:type="dxa"/>
            </w:tcMar>
            <w:vAlign w:val="center"/>
          </w:tcPr>
          <w:p w14:paraId="0BC67DE5">
            <w:pPr>
              <w:spacing w:after="0"/>
              <w:ind w:left="135"/>
            </w:pPr>
          </w:p>
        </w:tc>
        <w:tc>
          <w:tcPr>
            <w:tcW w:w="2490" w:type="dxa"/>
            <w:tcBorders>
              <w:left w:val="single" w:color="auto" w:sz="4" w:space="0"/>
            </w:tcBorders>
            <w:vAlign w:val="center"/>
          </w:tcPr>
          <w:p w14:paraId="6FA89B66">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3B41B861">
            <w:pPr>
              <w:spacing w:after="0"/>
              <w:ind w:left="135"/>
              <w:rPr>
                <w:lang w:val="ru-RU"/>
              </w:rPr>
            </w:pPr>
          </w:p>
        </w:tc>
        <w:tc>
          <w:tcPr>
            <w:tcW w:w="1483" w:type="dxa"/>
            <w:tcMar>
              <w:top w:w="50" w:type="dxa"/>
              <w:left w:w="100" w:type="dxa"/>
            </w:tcMar>
            <w:vAlign w:val="center"/>
          </w:tcPr>
          <w:p w14:paraId="3F4C8258">
            <w:pPr>
              <w:spacing w:after="0"/>
              <w:ind w:left="135"/>
              <w:rPr>
                <w:lang w:val="ru-RU"/>
              </w:rPr>
            </w:pPr>
          </w:p>
        </w:tc>
      </w:tr>
      <w:tr w14:paraId="67E6E1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14BA39A">
            <w:pPr>
              <w:spacing w:after="0"/>
            </w:pPr>
            <w:r>
              <w:rPr>
                <w:rFonts w:ascii="Times New Roman" w:hAnsi="Times New Roman"/>
                <w:color w:val="000000"/>
                <w:sz w:val="24"/>
              </w:rPr>
              <w:t>5</w:t>
            </w:r>
          </w:p>
        </w:tc>
        <w:tc>
          <w:tcPr>
            <w:tcW w:w="3088" w:type="dxa"/>
            <w:tcMar>
              <w:top w:w="50" w:type="dxa"/>
              <w:left w:w="100" w:type="dxa"/>
            </w:tcMar>
            <w:vAlign w:val="center"/>
          </w:tcPr>
          <w:p w14:paraId="55AEB544">
            <w:pPr>
              <w:spacing w:after="0"/>
              <w:ind w:left="135"/>
              <w:rPr>
                <w:lang w:val="ru-RU"/>
              </w:rPr>
            </w:pPr>
            <w:r>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10" w:type="dxa"/>
            <w:tcMar>
              <w:top w:w="50" w:type="dxa"/>
              <w:left w:w="100" w:type="dxa"/>
            </w:tcMar>
            <w:vAlign w:val="center"/>
          </w:tcPr>
          <w:p w14:paraId="2C2503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0C7A03F">
            <w:pPr>
              <w:spacing w:after="0"/>
              <w:ind w:left="135"/>
              <w:jc w:val="center"/>
            </w:pPr>
          </w:p>
        </w:tc>
        <w:tc>
          <w:tcPr>
            <w:tcW w:w="1515" w:type="dxa"/>
            <w:tcMar>
              <w:top w:w="50" w:type="dxa"/>
              <w:left w:w="100" w:type="dxa"/>
            </w:tcMar>
            <w:vAlign w:val="center"/>
          </w:tcPr>
          <w:p w14:paraId="40A98D12">
            <w:pPr>
              <w:spacing w:after="0"/>
              <w:ind w:left="135"/>
              <w:jc w:val="center"/>
            </w:pPr>
          </w:p>
        </w:tc>
        <w:tc>
          <w:tcPr>
            <w:tcW w:w="1855" w:type="dxa"/>
            <w:gridSpan w:val="2"/>
            <w:tcBorders>
              <w:right w:val="single" w:color="auto" w:sz="4" w:space="0"/>
            </w:tcBorders>
            <w:tcMar>
              <w:top w:w="50" w:type="dxa"/>
              <w:left w:w="100" w:type="dxa"/>
            </w:tcMar>
            <w:vAlign w:val="center"/>
          </w:tcPr>
          <w:p w14:paraId="69054CF0">
            <w:pPr>
              <w:spacing w:after="0"/>
              <w:ind w:left="135"/>
            </w:pPr>
          </w:p>
        </w:tc>
        <w:tc>
          <w:tcPr>
            <w:tcW w:w="2490" w:type="dxa"/>
            <w:tcBorders>
              <w:left w:val="single" w:color="auto" w:sz="4" w:space="0"/>
            </w:tcBorders>
            <w:vAlign w:val="center"/>
          </w:tcPr>
          <w:p w14:paraId="593C5A80">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04FFED6A">
            <w:pPr>
              <w:spacing w:after="0"/>
              <w:ind w:left="135"/>
              <w:rPr>
                <w:lang w:val="ru-RU"/>
              </w:rPr>
            </w:pPr>
          </w:p>
        </w:tc>
        <w:tc>
          <w:tcPr>
            <w:tcW w:w="1483" w:type="dxa"/>
            <w:tcMar>
              <w:top w:w="50" w:type="dxa"/>
              <w:left w:w="100" w:type="dxa"/>
            </w:tcMar>
            <w:vAlign w:val="center"/>
          </w:tcPr>
          <w:p w14:paraId="2F62657E">
            <w:pPr>
              <w:spacing w:after="0"/>
              <w:ind w:left="135"/>
              <w:rPr>
                <w:lang w:val="ru-RU"/>
              </w:rPr>
            </w:pPr>
          </w:p>
        </w:tc>
      </w:tr>
      <w:tr w14:paraId="2A6388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1D6AA234">
            <w:pPr>
              <w:spacing w:after="0"/>
            </w:pPr>
            <w:r>
              <w:rPr>
                <w:rFonts w:ascii="Times New Roman" w:hAnsi="Times New Roman"/>
                <w:color w:val="000000"/>
                <w:sz w:val="24"/>
              </w:rPr>
              <w:t>6</w:t>
            </w:r>
          </w:p>
        </w:tc>
        <w:tc>
          <w:tcPr>
            <w:tcW w:w="3088" w:type="dxa"/>
            <w:tcMar>
              <w:top w:w="50" w:type="dxa"/>
              <w:left w:w="100" w:type="dxa"/>
            </w:tcMar>
            <w:vAlign w:val="center"/>
          </w:tcPr>
          <w:p w14:paraId="73961BEC">
            <w:pPr>
              <w:spacing w:after="0"/>
              <w:ind w:left="135"/>
              <w:rPr>
                <w:lang w:val="ru-RU"/>
              </w:rPr>
            </w:pPr>
            <w:r>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10" w:type="dxa"/>
            <w:tcMar>
              <w:top w:w="50" w:type="dxa"/>
              <w:left w:w="100" w:type="dxa"/>
            </w:tcMar>
            <w:vAlign w:val="center"/>
          </w:tcPr>
          <w:p w14:paraId="08880C7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0682A6A">
            <w:pPr>
              <w:spacing w:after="0"/>
              <w:ind w:left="135"/>
              <w:jc w:val="center"/>
            </w:pPr>
          </w:p>
        </w:tc>
        <w:tc>
          <w:tcPr>
            <w:tcW w:w="1515" w:type="dxa"/>
            <w:tcMar>
              <w:top w:w="50" w:type="dxa"/>
              <w:left w:w="100" w:type="dxa"/>
            </w:tcMar>
            <w:vAlign w:val="center"/>
          </w:tcPr>
          <w:p w14:paraId="40B1718D">
            <w:pPr>
              <w:spacing w:after="0"/>
              <w:ind w:left="135"/>
              <w:jc w:val="center"/>
            </w:pPr>
          </w:p>
        </w:tc>
        <w:tc>
          <w:tcPr>
            <w:tcW w:w="1835" w:type="dxa"/>
            <w:tcBorders>
              <w:right w:val="single" w:color="auto" w:sz="4" w:space="0"/>
            </w:tcBorders>
            <w:tcMar>
              <w:top w:w="50" w:type="dxa"/>
              <w:left w:w="100" w:type="dxa"/>
            </w:tcMar>
            <w:vAlign w:val="center"/>
          </w:tcPr>
          <w:p w14:paraId="7CE2C0AC">
            <w:pPr>
              <w:spacing w:after="0"/>
              <w:ind w:left="135"/>
            </w:pPr>
          </w:p>
        </w:tc>
        <w:tc>
          <w:tcPr>
            <w:tcW w:w="2510" w:type="dxa"/>
            <w:gridSpan w:val="2"/>
            <w:tcBorders>
              <w:left w:val="single" w:color="auto" w:sz="4" w:space="0"/>
            </w:tcBorders>
            <w:vAlign w:val="center"/>
          </w:tcPr>
          <w:p w14:paraId="34E94B2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6BA9A39E">
            <w:pPr>
              <w:spacing w:after="0"/>
              <w:ind w:left="135"/>
              <w:rPr>
                <w:lang w:val="ru-RU"/>
              </w:rPr>
            </w:pPr>
          </w:p>
        </w:tc>
        <w:tc>
          <w:tcPr>
            <w:tcW w:w="1483" w:type="dxa"/>
            <w:tcMar>
              <w:top w:w="50" w:type="dxa"/>
              <w:left w:w="100" w:type="dxa"/>
            </w:tcMar>
            <w:vAlign w:val="center"/>
          </w:tcPr>
          <w:p w14:paraId="110F1630">
            <w:pPr>
              <w:spacing w:after="0"/>
              <w:ind w:left="135"/>
              <w:rPr>
                <w:lang w:val="ru-RU"/>
              </w:rPr>
            </w:pPr>
          </w:p>
        </w:tc>
      </w:tr>
      <w:tr w14:paraId="0B36B6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13BF02CA">
            <w:pPr>
              <w:spacing w:after="0"/>
            </w:pPr>
            <w:r>
              <w:rPr>
                <w:rFonts w:ascii="Times New Roman" w:hAnsi="Times New Roman"/>
                <w:color w:val="000000"/>
                <w:sz w:val="24"/>
              </w:rPr>
              <w:t>7</w:t>
            </w:r>
          </w:p>
        </w:tc>
        <w:tc>
          <w:tcPr>
            <w:tcW w:w="3088" w:type="dxa"/>
            <w:tcMar>
              <w:top w:w="50" w:type="dxa"/>
              <w:left w:w="100" w:type="dxa"/>
            </w:tcMar>
            <w:vAlign w:val="center"/>
          </w:tcPr>
          <w:p w14:paraId="405B1261">
            <w:pPr>
              <w:spacing w:after="0"/>
              <w:ind w:left="135"/>
              <w:rPr>
                <w:lang w:val="ru-RU"/>
              </w:rPr>
            </w:pPr>
            <w:r>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10" w:type="dxa"/>
            <w:tcMar>
              <w:top w:w="50" w:type="dxa"/>
              <w:left w:w="100" w:type="dxa"/>
            </w:tcMar>
            <w:vAlign w:val="center"/>
          </w:tcPr>
          <w:p w14:paraId="7A04D9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1BD864B9">
            <w:pPr>
              <w:spacing w:after="0"/>
              <w:ind w:left="135"/>
              <w:jc w:val="center"/>
            </w:pPr>
          </w:p>
        </w:tc>
        <w:tc>
          <w:tcPr>
            <w:tcW w:w="1515" w:type="dxa"/>
            <w:tcMar>
              <w:top w:w="50" w:type="dxa"/>
              <w:left w:w="100" w:type="dxa"/>
            </w:tcMar>
            <w:vAlign w:val="center"/>
          </w:tcPr>
          <w:p w14:paraId="0BE69D61">
            <w:pPr>
              <w:spacing w:after="0"/>
              <w:ind w:left="135"/>
              <w:jc w:val="center"/>
            </w:pPr>
          </w:p>
        </w:tc>
        <w:tc>
          <w:tcPr>
            <w:tcW w:w="1835" w:type="dxa"/>
            <w:tcBorders>
              <w:right w:val="single" w:color="auto" w:sz="4" w:space="0"/>
            </w:tcBorders>
            <w:tcMar>
              <w:top w:w="50" w:type="dxa"/>
              <w:left w:w="100" w:type="dxa"/>
            </w:tcMar>
            <w:vAlign w:val="center"/>
          </w:tcPr>
          <w:p w14:paraId="4EF42456">
            <w:pPr>
              <w:spacing w:after="0"/>
              <w:ind w:left="135"/>
            </w:pPr>
          </w:p>
        </w:tc>
        <w:tc>
          <w:tcPr>
            <w:tcW w:w="2510" w:type="dxa"/>
            <w:gridSpan w:val="2"/>
            <w:tcBorders>
              <w:left w:val="single" w:color="auto" w:sz="4" w:space="0"/>
            </w:tcBorders>
            <w:vAlign w:val="center"/>
          </w:tcPr>
          <w:p w14:paraId="2CF125E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588F2B20">
            <w:pPr>
              <w:spacing w:after="0"/>
              <w:ind w:left="135"/>
              <w:rPr>
                <w:lang w:val="ru-RU"/>
              </w:rPr>
            </w:pPr>
          </w:p>
        </w:tc>
        <w:tc>
          <w:tcPr>
            <w:tcW w:w="1483" w:type="dxa"/>
            <w:tcMar>
              <w:top w:w="50" w:type="dxa"/>
              <w:left w:w="100" w:type="dxa"/>
            </w:tcMar>
            <w:vAlign w:val="center"/>
          </w:tcPr>
          <w:p w14:paraId="651A56A5">
            <w:pPr>
              <w:spacing w:after="0"/>
              <w:ind w:left="135"/>
              <w:rPr>
                <w:lang w:val="ru-RU"/>
              </w:rPr>
            </w:pPr>
          </w:p>
        </w:tc>
      </w:tr>
      <w:tr w14:paraId="4E9253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15E2972D">
            <w:pPr>
              <w:spacing w:after="0"/>
            </w:pPr>
            <w:r>
              <w:rPr>
                <w:rFonts w:ascii="Times New Roman" w:hAnsi="Times New Roman"/>
                <w:color w:val="000000"/>
                <w:sz w:val="24"/>
              </w:rPr>
              <w:t>8</w:t>
            </w:r>
          </w:p>
        </w:tc>
        <w:tc>
          <w:tcPr>
            <w:tcW w:w="3088" w:type="dxa"/>
            <w:tcMar>
              <w:top w:w="50" w:type="dxa"/>
              <w:left w:w="100" w:type="dxa"/>
            </w:tcMar>
            <w:vAlign w:val="center"/>
          </w:tcPr>
          <w:p w14:paraId="35EFBA19">
            <w:pPr>
              <w:spacing w:after="0"/>
              <w:ind w:left="135"/>
              <w:rPr>
                <w:lang w:val="ru-RU"/>
              </w:rPr>
            </w:pPr>
            <w:r>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10" w:type="dxa"/>
            <w:tcMar>
              <w:top w:w="50" w:type="dxa"/>
              <w:left w:w="100" w:type="dxa"/>
            </w:tcMar>
            <w:vAlign w:val="center"/>
          </w:tcPr>
          <w:p w14:paraId="27CFBA0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DC38FF">
            <w:pPr>
              <w:spacing w:after="0"/>
              <w:ind w:left="135"/>
              <w:jc w:val="center"/>
            </w:pPr>
          </w:p>
        </w:tc>
        <w:tc>
          <w:tcPr>
            <w:tcW w:w="1515" w:type="dxa"/>
            <w:tcMar>
              <w:top w:w="50" w:type="dxa"/>
              <w:left w:w="100" w:type="dxa"/>
            </w:tcMar>
            <w:vAlign w:val="center"/>
          </w:tcPr>
          <w:p w14:paraId="1FEF1B9B">
            <w:pPr>
              <w:spacing w:after="0"/>
              <w:ind w:left="135"/>
              <w:jc w:val="center"/>
            </w:pPr>
          </w:p>
        </w:tc>
        <w:tc>
          <w:tcPr>
            <w:tcW w:w="1835" w:type="dxa"/>
            <w:tcBorders>
              <w:right w:val="single" w:color="auto" w:sz="4" w:space="0"/>
            </w:tcBorders>
            <w:tcMar>
              <w:top w:w="50" w:type="dxa"/>
              <w:left w:w="100" w:type="dxa"/>
            </w:tcMar>
            <w:vAlign w:val="center"/>
          </w:tcPr>
          <w:p w14:paraId="2E4C753D">
            <w:pPr>
              <w:spacing w:after="0"/>
              <w:ind w:left="135"/>
            </w:pPr>
          </w:p>
        </w:tc>
        <w:tc>
          <w:tcPr>
            <w:tcW w:w="2510" w:type="dxa"/>
            <w:gridSpan w:val="2"/>
            <w:tcBorders>
              <w:left w:val="single" w:color="auto" w:sz="4" w:space="0"/>
            </w:tcBorders>
            <w:vAlign w:val="center"/>
          </w:tcPr>
          <w:p w14:paraId="25428D74">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5E06E058">
            <w:pPr>
              <w:spacing w:after="0"/>
              <w:ind w:left="135"/>
              <w:rPr>
                <w:lang w:val="ru-RU"/>
              </w:rPr>
            </w:pPr>
          </w:p>
        </w:tc>
        <w:tc>
          <w:tcPr>
            <w:tcW w:w="1483" w:type="dxa"/>
            <w:tcMar>
              <w:top w:w="50" w:type="dxa"/>
              <w:left w:w="100" w:type="dxa"/>
            </w:tcMar>
            <w:vAlign w:val="center"/>
          </w:tcPr>
          <w:p w14:paraId="47E039A4">
            <w:pPr>
              <w:spacing w:after="0"/>
              <w:ind w:left="135"/>
              <w:rPr>
                <w:lang w:val="ru-RU"/>
              </w:rPr>
            </w:pPr>
          </w:p>
        </w:tc>
      </w:tr>
      <w:tr w14:paraId="2CF4C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4E111C58">
            <w:pPr>
              <w:spacing w:after="0"/>
            </w:pPr>
            <w:r>
              <w:rPr>
                <w:rFonts w:ascii="Times New Roman" w:hAnsi="Times New Roman"/>
                <w:color w:val="000000"/>
                <w:sz w:val="24"/>
              </w:rPr>
              <w:t>9</w:t>
            </w:r>
          </w:p>
        </w:tc>
        <w:tc>
          <w:tcPr>
            <w:tcW w:w="3088" w:type="dxa"/>
            <w:tcMar>
              <w:top w:w="50" w:type="dxa"/>
              <w:left w:w="100" w:type="dxa"/>
            </w:tcMar>
            <w:vAlign w:val="center"/>
          </w:tcPr>
          <w:p w14:paraId="41E6A60D">
            <w:pPr>
              <w:spacing w:after="0"/>
              <w:ind w:left="135"/>
              <w:rPr>
                <w:lang w:val="ru-RU"/>
              </w:rPr>
            </w:pPr>
            <w:r>
              <w:rPr>
                <w:rFonts w:ascii="Times New Roman" w:hAnsi="Times New Roman"/>
                <w:color w:val="000000"/>
                <w:sz w:val="24"/>
                <w:lang w:val="ru-RU"/>
              </w:rPr>
              <w:t>Скорость реакции. Обратимые реакции. Химическое равновесие</w:t>
            </w:r>
          </w:p>
        </w:tc>
        <w:tc>
          <w:tcPr>
            <w:tcW w:w="710" w:type="dxa"/>
            <w:tcMar>
              <w:top w:w="50" w:type="dxa"/>
              <w:left w:w="100" w:type="dxa"/>
            </w:tcMar>
            <w:vAlign w:val="center"/>
          </w:tcPr>
          <w:p w14:paraId="3BA430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16C636">
            <w:pPr>
              <w:spacing w:after="0"/>
              <w:ind w:left="135"/>
              <w:jc w:val="center"/>
            </w:pPr>
          </w:p>
        </w:tc>
        <w:tc>
          <w:tcPr>
            <w:tcW w:w="1515" w:type="dxa"/>
            <w:tcMar>
              <w:top w:w="50" w:type="dxa"/>
              <w:left w:w="100" w:type="dxa"/>
            </w:tcMar>
            <w:vAlign w:val="center"/>
          </w:tcPr>
          <w:p w14:paraId="69F4F4F8">
            <w:pPr>
              <w:spacing w:after="0"/>
              <w:ind w:left="135"/>
              <w:jc w:val="center"/>
            </w:pPr>
          </w:p>
        </w:tc>
        <w:tc>
          <w:tcPr>
            <w:tcW w:w="1835" w:type="dxa"/>
            <w:tcBorders>
              <w:right w:val="single" w:color="auto" w:sz="4" w:space="0"/>
            </w:tcBorders>
            <w:tcMar>
              <w:top w:w="50" w:type="dxa"/>
              <w:left w:w="100" w:type="dxa"/>
            </w:tcMar>
            <w:vAlign w:val="center"/>
          </w:tcPr>
          <w:p w14:paraId="61E9E905">
            <w:pPr>
              <w:spacing w:after="0"/>
              <w:ind w:left="135"/>
            </w:pPr>
          </w:p>
        </w:tc>
        <w:tc>
          <w:tcPr>
            <w:tcW w:w="2510" w:type="dxa"/>
            <w:gridSpan w:val="2"/>
            <w:tcBorders>
              <w:left w:val="single" w:color="auto" w:sz="4" w:space="0"/>
            </w:tcBorders>
            <w:vAlign w:val="center"/>
          </w:tcPr>
          <w:p w14:paraId="5A797F4C">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52669177">
            <w:pPr>
              <w:spacing w:after="0"/>
              <w:ind w:left="135"/>
              <w:rPr>
                <w:lang w:val="ru-RU"/>
              </w:rPr>
            </w:pPr>
          </w:p>
        </w:tc>
        <w:tc>
          <w:tcPr>
            <w:tcW w:w="1483" w:type="dxa"/>
            <w:tcMar>
              <w:top w:w="50" w:type="dxa"/>
              <w:left w:w="100" w:type="dxa"/>
            </w:tcMar>
            <w:vAlign w:val="center"/>
          </w:tcPr>
          <w:p w14:paraId="7B435B87">
            <w:pPr>
              <w:spacing w:after="0"/>
              <w:ind w:left="135"/>
              <w:rPr>
                <w:lang w:val="ru-RU"/>
              </w:rPr>
            </w:pPr>
          </w:p>
        </w:tc>
      </w:tr>
      <w:tr w14:paraId="14C80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506C959C">
            <w:pPr>
              <w:spacing w:after="0"/>
            </w:pPr>
            <w:r>
              <w:rPr>
                <w:rFonts w:ascii="Times New Roman" w:hAnsi="Times New Roman"/>
                <w:color w:val="000000"/>
                <w:sz w:val="24"/>
              </w:rPr>
              <w:t>10</w:t>
            </w:r>
          </w:p>
        </w:tc>
        <w:tc>
          <w:tcPr>
            <w:tcW w:w="3088" w:type="dxa"/>
            <w:tcMar>
              <w:top w:w="50" w:type="dxa"/>
              <w:left w:w="100" w:type="dxa"/>
            </w:tcMar>
            <w:vAlign w:val="center"/>
          </w:tcPr>
          <w:p w14:paraId="3D04A164">
            <w:pPr>
              <w:spacing w:after="0"/>
              <w:ind w:left="135"/>
              <w:rPr>
                <w:lang w:val="ru-RU"/>
              </w:rPr>
            </w:pPr>
            <w:r>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10" w:type="dxa"/>
            <w:tcMar>
              <w:top w:w="50" w:type="dxa"/>
              <w:left w:w="100" w:type="dxa"/>
            </w:tcMar>
            <w:vAlign w:val="center"/>
          </w:tcPr>
          <w:p w14:paraId="039D879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BEC2B38">
            <w:pPr>
              <w:spacing w:after="0"/>
              <w:ind w:left="135"/>
              <w:jc w:val="center"/>
            </w:pPr>
          </w:p>
        </w:tc>
        <w:tc>
          <w:tcPr>
            <w:tcW w:w="1515" w:type="dxa"/>
            <w:tcMar>
              <w:top w:w="50" w:type="dxa"/>
              <w:left w:w="100" w:type="dxa"/>
            </w:tcMar>
            <w:vAlign w:val="center"/>
          </w:tcPr>
          <w:p w14:paraId="63EF5404">
            <w:pPr>
              <w:spacing w:after="0"/>
              <w:ind w:left="135"/>
              <w:jc w:val="center"/>
            </w:pPr>
            <w:r>
              <w:rPr>
                <w:rFonts w:ascii="Times New Roman" w:hAnsi="Times New Roman"/>
                <w:color w:val="000000"/>
                <w:sz w:val="24"/>
              </w:rPr>
              <w:t xml:space="preserve"> 1 </w:t>
            </w:r>
          </w:p>
        </w:tc>
        <w:tc>
          <w:tcPr>
            <w:tcW w:w="1835" w:type="dxa"/>
            <w:tcBorders>
              <w:right w:val="single" w:color="auto" w:sz="4" w:space="0"/>
            </w:tcBorders>
            <w:tcMar>
              <w:top w:w="50" w:type="dxa"/>
              <w:left w:w="100" w:type="dxa"/>
            </w:tcMar>
            <w:vAlign w:val="center"/>
          </w:tcPr>
          <w:p w14:paraId="175CBD3F">
            <w:pPr>
              <w:spacing w:after="0"/>
              <w:ind w:left="135"/>
            </w:pPr>
          </w:p>
        </w:tc>
        <w:tc>
          <w:tcPr>
            <w:tcW w:w="2510" w:type="dxa"/>
            <w:gridSpan w:val="2"/>
            <w:tcBorders>
              <w:left w:val="single" w:color="auto" w:sz="4" w:space="0"/>
            </w:tcBorders>
            <w:vAlign w:val="center"/>
          </w:tcPr>
          <w:p w14:paraId="58BD83E0">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19F9264">
            <w:pPr>
              <w:spacing w:after="0"/>
              <w:ind w:left="135"/>
              <w:rPr>
                <w:lang w:val="ru-RU"/>
              </w:rPr>
            </w:pPr>
          </w:p>
        </w:tc>
        <w:tc>
          <w:tcPr>
            <w:tcW w:w="1483" w:type="dxa"/>
            <w:tcMar>
              <w:top w:w="50" w:type="dxa"/>
              <w:left w:w="100" w:type="dxa"/>
            </w:tcMar>
            <w:vAlign w:val="center"/>
          </w:tcPr>
          <w:p w14:paraId="40393C16">
            <w:pPr>
              <w:spacing w:after="0"/>
              <w:ind w:left="135"/>
              <w:rPr>
                <w:lang w:val="ru-RU"/>
              </w:rPr>
            </w:pPr>
          </w:p>
        </w:tc>
      </w:tr>
      <w:tr w14:paraId="7DD8F0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33EDD28">
            <w:pPr>
              <w:spacing w:after="0"/>
            </w:pPr>
            <w:r>
              <w:rPr>
                <w:rFonts w:ascii="Times New Roman" w:hAnsi="Times New Roman"/>
                <w:color w:val="000000"/>
                <w:sz w:val="24"/>
              </w:rPr>
              <w:t>11</w:t>
            </w:r>
          </w:p>
        </w:tc>
        <w:tc>
          <w:tcPr>
            <w:tcW w:w="3088" w:type="dxa"/>
            <w:tcMar>
              <w:top w:w="50" w:type="dxa"/>
              <w:left w:w="100" w:type="dxa"/>
            </w:tcMar>
            <w:vAlign w:val="center"/>
          </w:tcPr>
          <w:p w14:paraId="0DED9F7D">
            <w:pPr>
              <w:spacing w:after="0"/>
              <w:ind w:left="135"/>
            </w:pPr>
            <w:r>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10" w:type="dxa"/>
            <w:tcMar>
              <w:top w:w="50" w:type="dxa"/>
              <w:left w:w="100" w:type="dxa"/>
            </w:tcMar>
            <w:vAlign w:val="center"/>
          </w:tcPr>
          <w:p w14:paraId="030967D1">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445F6CD">
            <w:pPr>
              <w:spacing w:after="0"/>
              <w:ind w:left="135"/>
              <w:jc w:val="center"/>
            </w:pPr>
          </w:p>
        </w:tc>
        <w:tc>
          <w:tcPr>
            <w:tcW w:w="1515" w:type="dxa"/>
            <w:tcMar>
              <w:top w:w="50" w:type="dxa"/>
              <w:left w:w="100" w:type="dxa"/>
            </w:tcMar>
            <w:vAlign w:val="center"/>
          </w:tcPr>
          <w:p w14:paraId="5B139258">
            <w:pPr>
              <w:spacing w:after="0"/>
              <w:ind w:left="135"/>
              <w:jc w:val="center"/>
            </w:pPr>
          </w:p>
        </w:tc>
        <w:tc>
          <w:tcPr>
            <w:tcW w:w="1835" w:type="dxa"/>
            <w:tcBorders>
              <w:right w:val="single" w:color="auto" w:sz="4" w:space="0"/>
            </w:tcBorders>
            <w:tcMar>
              <w:top w:w="50" w:type="dxa"/>
              <w:left w:w="100" w:type="dxa"/>
            </w:tcMar>
            <w:vAlign w:val="center"/>
          </w:tcPr>
          <w:p w14:paraId="7844720B">
            <w:pPr>
              <w:spacing w:after="0"/>
              <w:ind w:left="135"/>
            </w:pPr>
          </w:p>
        </w:tc>
        <w:tc>
          <w:tcPr>
            <w:tcW w:w="2510" w:type="dxa"/>
            <w:gridSpan w:val="2"/>
            <w:tcBorders>
              <w:left w:val="single" w:color="auto" w:sz="4" w:space="0"/>
            </w:tcBorders>
            <w:vAlign w:val="center"/>
          </w:tcPr>
          <w:p w14:paraId="67DC03E9">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6C6C2447">
            <w:pPr>
              <w:spacing w:after="0"/>
              <w:ind w:left="135"/>
              <w:rPr>
                <w:lang w:val="ru-RU"/>
              </w:rPr>
            </w:pPr>
          </w:p>
        </w:tc>
        <w:tc>
          <w:tcPr>
            <w:tcW w:w="1483" w:type="dxa"/>
            <w:tcMar>
              <w:top w:w="50" w:type="dxa"/>
              <w:left w:w="100" w:type="dxa"/>
            </w:tcMar>
            <w:vAlign w:val="center"/>
          </w:tcPr>
          <w:p w14:paraId="372E7187">
            <w:pPr>
              <w:spacing w:after="0"/>
              <w:ind w:left="135"/>
              <w:rPr>
                <w:lang w:val="ru-RU"/>
              </w:rPr>
            </w:pPr>
          </w:p>
        </w:tc>
      </w:tr>
      <w:tr w14:paraId="5F5AD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74440799">
            <w:pPr>
              <w:spacing w:after="0"/>
            </w:pPr>
            <w:r>
              <w:rPr>
                <w:rFonts w:ascii="Times New Roman" w:hAnsi="Times New Roman"/>
                <w:color w:val="000000"/>
                <w:sz w:val="24"/>
              </w:rPr>
              <w:t>12</w:t>
            </w:r>
          </w:p>
        </w:tc>
        <w:tc>
          <w:tcPr>
            <w:tcW w:w="3088" w:type="dxa"/>
            <w:tcMar>
              <w:top w:w="50" w:type="dxa"/>
              <w:left w:w="100" w:type="dxa"/>
            </w:tcMar>
            <w:vAlign w:val="center"/>
          </w:tcPr>
          <w:p w14:paraId="5AE53B66">
            <w:pPr>
              <w:spacing w:after="0"/>
              <w:ind w:left="135"/>
              <w:rPr>
                <w:lang w:val="ru-RU"/>
              </w:rPr>
            </w:pPr>
            <w:r>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10" w:type="dxa"/>
            <w:tcMar>
              <w:top w:w="50" w:type="dxa"/>
              <w:left w:w="100" w:type="dxa"/>
            </w:tcMar>
            <w:vAlign w:val="center"/>
          </w:tcPr>
          <w:p w14:paraId="0CDAE7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4C6354F">
            <w:pPr>
              <w:spacing w:after="0"/>
              <w:ind w:left="135"/>
              <w:jc w:val="center"/>
            </w:pPr>
          </w:p>
        </w:tc>
        <w:tc>
          <w:tcPr>
            <w:tcW w:w="1515" w:type="dxa"/>
            <w:tcMar>
              <w:top w:w="50" w:type="dxa"/>
              <w:left w:w="100" w:type="dxa"/>
            </w:tcMar>
            <w:vAlign w:val="center"/>
          </w:tcPr>
          <w:p w14:paraId="2ED2EECF">
            <w:pPr>
              <w:spacing w:after="0"/>
              <w:ind w:left="135"/>
              <w:jc w:val="center"/>
            </w:pPr>
          </w:p>
        </w:tc>
        <w:tc>
          <w:tcPr>
            <w:tcW w:w="1855" w:type="dxa"/>
            <w:gridSpan w:val="2"/>
            <w:tcBorders>
              <w:right w:val="single" w:color="auto" w:sz="4" w:space="0"/>
            </w:tcBorders>
            <w:tcMar>
              <w:top w:w="50" w:type="dxa"/>
              <w:left w:w="100" w:type="dxa"/>
            </w:tcMar>
            <w:vAlign w:val="center"/>
          </w:tcPr>
          <w:p w14:paraId="65C70BF9">
            <w:pPr>
              <w:spacing w:after="0"/>
              <w:ind w:left="135"/>
            </w:pPr>
          </w:p>
        </w:tc>
        <w:tc>
          <w:tcPr>
            <w:tcW w:w="2490" w:type="dxa"/>
            <w:tcBorders>
              <w:left w:val="single" w:color="auto" w:sz="4" w:space="0"/>
            </w:tcBorders>
            <w:vAlign w:val="center"/>
          </w:tcPr>
          <w:p w14:paraId="77E6E72C">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B06E1CE">
            <w:pPr>
              <w:spacing w:after="0"/>
              <w:ind w:left="135"/>
              <w:rPr>
                <w:lang w:val="ru-RU"/>
              </w:rPr>
            </w:pPr>
          </w:p>
        </w:tc>
        <w:tc>
          <w:tcPr>
            <w:tcW w:w="1483" w:type="dxa"/>
            <w:tcMar>
              <w:top w:w="50" w:type="dxa"/>
              <w:left w:w="100" w:type="dxa"/>
            </w:tcMar>
            <w:vAlign w:val="center"/>
          </w:tcPr>
          <w:p w14:paraId="0E2C8FAD">
            <w:pPr>
              <w:spacing w:after="0"/>
              <w:ind w:left="135"/>
              <w:rPr>
                <w:lang w:val="ru-RU"/>
              </w:rPr>
            </w:pPr>
          </w:p>
        </w:tc>
      </w:tr>
      <w:tr w14:paraId="152869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076748A0">
            <w:pPr>
              <w:spacing w:after="0"/>
            </w:pPr>
            <w:r>
              <w:rPr>
                <w:rFonts w:ascii="Times New Roman" w:hAnsi="Times New Roman"/>
                <w:color w:val="000000"/>
                <w:sz w:val="24"/>
              </w:rPr>
              <w:t>13</w:t>
            </w:r>
          </w:p>
        </w:tc>
        <w:tc>
          <w:tcPr>
            <w:tcW w:w="3088" w:type="dxa"/>
            <w:tcMar>
              <w:top w:w="50" w:type="dxa"/>
              <w:left w:w="100" w:type="dxa"/>
            </w:tcMar>
            <w:vAlign w:val="center"/>
          </w:tcPr>
          <w:p w14:paraId="53D67FC2">
            <w:pPr>
              <w:spacing w:after="0"/>
              <w:ind w:left="135"/>
              <w:rPr>
                <w:lang w:val="ru-RU"/>
              </w:rPr>
            </w:pPr>
            <w:r>
              <w:rPr>
                <w:rFonts w:ascii="Times New Roman" w:hAnsi="Times New Roman"/>
                <w:color w:val="000000"/>
                <w:sz w:val="24"/>
                <w:lang w:val="ru-RU"/>
              </w:rPr>
              <w:t>Контрольная работа по разделу «Теоретические основы химии»</w:t>
            </w:r>
          </w:p>
        </w:tc>
        <w:tc>
          <w:tcPr>
            <w:tcW w:w="710" w:type="dxa"/>
            <w:tcMar>
              <w:top w:w="50" w:type="dxa"/>
              <w:left w:w="100" w:type="dxa"/>
            </w:tcMar>
            <w:vAlign w:val="center"/>
          </w:tcPr>
          <w:p w14:paraId="733CAE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2C70617">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00210240">
            <w:pPr>
              <w:spacing w:after="0"/>
              <w:ind w:left="135"/>
              <w:jc w:val="center"/>
            </w:pPr>
          </w:p>
        </w:tc>
        <w:tc>
          <w:tcPr>
            <w:tcW w:w="1855" w:type="dxa"/>
            <w:gridSpan w:val="2"/>
            <w:tcBorders>
              <w:right w:val="single" w:color="auto" w:sz="4" w:space="0"/>
            </w:tcBorders>
            <w:tcMar>
              <w:top w:w="50" w:type="dxa"/>
              <w:left w:w="100" w:type="dxa"/>
            </w:tcMar>
            <w:vAlign w:val="center"/>
          </w:tcPr>
          <w:p w14:paraId="41158774">
            <w:pPr>
              <w:spacing w:after="0"/>
              <w:ind w:left="135"/>
            </w:pPr>
          </w:p>
        </w:tc>
        <w:tc>
          <w:tcPr>
            <w:tcW w:w="2490" w:type="dxa"/>
            <w:tcBorders>
              <w:left w:val="single" w:color="auto" w:sz="4" w:space="0"/>
            </w:tcBorders>
            <w:vAlign w:val="center"/>
          </w:tcPr>
          <w:p w14:paraId="21EE8FC1">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046F88AE">
            <w:pPr>
              <w:spacing w:after="0"/>
              <w:ind w:left="135"/>
              <w:rPr>
                <w:lang w:val="ru-RU"/>
              </w:rPr>
            </w:pPr>
          </w:p>
        </w:tc>
        <w:tc>
          <w:tcPr>
            <w:tcW w:w="1483" w:type="dxa"/>
            <w:tcMar>
              <w:top w:w="50" w:type="dxa"/>
              <w:left w:w="100" w:type="dxa"/>
            </w:tcMar>
            <w:vAlign w:val="center"/>
          </w:tcPr>
          <w:p w14:paraId="04D1567D">
            <w:pPr>
              <w:spacing w:after="0"/>
              <w:ind w:left="135"/>
              <w:rPr>
                <w:lang w:val="ru-RU"/>
              </w:rPr>
            </w:pPr>
          </w:p>
        </w:tc>
      </w:tr>
      <w:tr w14:paraId="1A9D4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10"/>
            <w:tcMar>
              <w:top w:w="50" w:type="dxa"/>
              <w:left w:w="100" w:type="dxa"/>
            </w:tcMar>
            <w:vAlign w:val="center"/>
          </w:tcPr>
          <w:p w14:paraId="0C27F6EB">
            <w:pPr>
              <w:spacing w:after="0"/>
              <w:ind w:left="135"/>
              <w:rPr>
                <w:rFonts w:ascii="Times New Roman" w:hAnsi="Times New Roman"/>
                <w:b/>
                <w:color w:val="000000"/>
                <w:sz w:val="24"/>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Неорганическая химия (17ч)</w:t>
            </w:r>
          </w:p>
          <w:p w14:paraId="37D17ACD">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w:t>
            </w:r>
          </w:p>
          <w:p w14:paraId="469ABD33">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7FDD9409">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4"/>
                <w:szCs w:val="24"/>
              </w:rPr>
              <w:t>IUPAC</w:t>
            </w:r>
            <w:r>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ADD49BE">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w:t>
            </w:r>
          </w:p>
          <w:p w14:paraId="4B639002">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6FA6A35">
            <w:pPr>
              <w:spacing w:after="0" w:line="264" w:lineRule="auto"/>
              <w:ind w:firstLine="600"/>
              <w:jc w:val="both"/>
              <w:rPr>
                <w:sz w:val="24"/>
                <w:szCs w:val="24"/>
                <w:lang w:val="ru-RU"/>
              </w:rPr>
            </w:pPr>
            <w:r>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A5BC3F1">
            <w:pPr>
              <w:spacing w:after="0" w:line="264" w:lineRule="auto"/>
              <w:ind w:firstLine="600"/>
              <w:jc w:val="both"/>
              <w:rPr>
                <w:sz w:val="24"/>
                <w:szCs w:val="24"/>
                <w:lang w:val="ru-RU"/>
              </w:rPr>
            </w:pPr>
            <w:r>
              <w:rPr>
                <w:rFonts w:ascii="Times New Roman" w:hAnsi="Times New Roman"/>
                <w:color w:val="000000"/>
                <w:sz w:val="24"/>
                <w:szCs w:val="24"/>
                <w:lang w:val="ru-RU"/>
              </w:rPr>
              <w:t xml:space="preserve"> 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B127E39">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717EBCA0">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A4BEC39">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0689465C">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060AEEA">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планировать и выполнять химический эксперимент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tc>
      </w:tr>
      <w:tr w14:paraId="00C80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231779D5">
            <w:pPr>
              <w:spacing w:after="0"/>
            </w:pPr>
            <w:r>
              <w:rPr>
                <w:rFonts w:ascii="Times New Roman" w:hAnsi="Times New Roman"/>
                <w:color w:val="000000"/>
                <w:sz w:val="24"/>
              </w:rPr>
              <w:t>14</w:t>
            </w:r>
          </w:p>
        </w:tc>
        <w:tc>
          <w:tcPr>
            <w:tcW w:w="3088" w:type="dxa"/>
            <w:tcMar>
              <w:top w:w="50" w:type="dxa"/>
              <w:left w:w="100" w:type="dxa"/>
            </w:tcMar>
            <w:vAlign w:val="center"/>
          </w:tcPr>
          <w:p w14:paraId="70186EC5">
            <w:pPr>
              <w:spacing w:after="0"/>
              <w:ind w:left="135"/>
            </w:pPr>
            <w:r>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10" w:type="dxa"/>
            <w:tcMar>
              <w:top w:w="50" w:type="dxa"/>
              <w:left w:w="100" w:type="dxa"/>
            </w:tcMar>
            <w:vAlign w:val="center"/>
          </w:tcPr>
          <w:p w14:paraId="318F8BD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02893EB">
            <w:pPr>
              <w:spacing w:after="0"/>
              <w:ind w:left="135"/>
              <w:jc w:val="center"/>
            </w:pPr>
          </w:p>
        </w:tc>
        <w:tc>
          <w:tcPr>
            <w:tcW w:w="1515" w:type="dxa"/>
            <w:tcMar>
              <w:top w:w="50" w:type="dxa"/>
              <w:left w:w="100" w:type="dxa"/>
            </w:tcMar>
            <w:vAlign w:val="center"/>
          </w:tcPr>
          <w:p w14:paraId="36CD8FCD">
            <w:pPr>
              <w:spacing w:after="0"/>
              <w:ind w:left="135"/>
              <w:jc w:val="center"/>
            </w:pPr>
          </w:p>
        </w:tc>
        <w:tc>
          <w:tcPr>
            <w:tcW w:w="1855" w:type="dxa"/>
            <w:gridSpan w:val="2"/>
            <w:tcBorders>
              <w:right w:val="single" w:color="auto" w:sz="4" w:space="0"/>
            </w:tcBorders>
            <w:tcMar>
              <w:top w:w="50" w:type="dxa"/>
              <w:left w:w="100" w:type="dxa"/>
            </w:tcMar>
            <w:vAlign w:val="center"/>
          </w:tcPr>
          <w:p w14:paraId="037CB892">
            <w:pPr>
              <w:spacing w:after="0"/>
              <w:ind w:left="135"/>
            </w:pPr>
          </w:p>
        </w:tc>
        <w:tc>
          <w:tcPr>
            <w:tcW w:w="2490" w:type="dxa"/>
            <w:tcBorders>
              <w:left w:val="single" w:color="auto" w:sz="4" w:space="0"/>
            </w:tcBorders>
            <w:vAlign w:val="center"/>
          </w:tcPr>
          <w:p w14:paraId="3FE57AA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07465777">
            <w:pPr>
              <w:spacing w:after="0"/>
              <w:ind w:left="135"/>
              <w:rPr>
                <w:lang w:val="ru-RU"/>
              </w:rPr>
            </w:pPr>
          </w:p>
        </w:tc>
        <w:tc>
          <w:tcPr>
            <w:tcW w:w="1483" w:type="dxa"/>
            <w:tcMar>
              <w:top w:w="50" w:type="dxa"/>
              <w:left w:w="100" w:type="dxa"/>
            </w:tcMar>
            <w:vAlign w:val="center"/>
          </w:tcPr>
          <w:p w14:paraId="38452DE3">
            <w:pPr>
              <w:spacing w:after="0"/>
              <w:ind w:left="135"/>
              <w:rPr>
                <w:lang w:val="ru-RU"/>
              </w:rPr>
            </w:pPr>
          </w:p>
        </w:tc>
      </w:tr>
      <w:tr w14:paraId="68114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4B48F147">
            <w:pPr>
              <w:spacing w:after="0"/>
            </w:pPr>
            <w:r>
              <w:rPr>
                <w:rFonts w:ascii="Times New Roman" w:hAnsi="Times New Roman"/>
                <w:color w:val="000000"/>
                <w:sz w:val="24"/>
              </w:rPr>
              <w:t>15</w:t>
            </w:r>
          </w:p>
        </w:tc>
        <w:tc>
          <w:tcPr>
            <w:tcW w:w="3088" w:type="dxa"/>
            <w:tcMar>
              <w:top w:w="50" w:type="dxa"/>
              <w:left w:w="100" w:type="dxa"/>
            </w:tcMar>
            <w:vAlign w:val="center"/>
          </w:tcPr>
          <w:p w14:paraId="74D1BD5A">
            <w:pPr>
              <w:spacing w:after="0"/>
              <w:ind w:left="135"/>
              <w:rPr>
                <w:lang w:val="ru-RU"/>
              </w:rPr>
            </w:pPr>
            <w:r>
              <w:rPr>
                <w:rFonts w:ascii="Times New Roman" w:hAnsi="Times New Roman"/>
                <w:color w:val="000000"/>
                <w:sz w:val="24"/>
                <w:lang w:val="ru-RU"/>
              </w:rPr>
              <w:t>Сплавы металлов. Электрохимический ряд напряжений металлов</w:t>
            </w:r>
          </w:p>
        </w:tc>
        <w:tc>
          <w:tcPr>
            <w:tcW w:w="710" w:type="dxa"/>
            <w:tcMar>
              <w:top w:w="50" w:type="dxa"/>
              <w:left w:w="100" w:type="dxa"/>
            </w:tcMar>
            <w:vAlign w:val="center"/>
          </w:tcPr>
          <w:p w14:paraId="238AC0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DF4D5AB">
            <w:pPr>
              <w:spacing w:after="0"/>
              <w:ind w:left="135"/>
              <w:jc w:val="center"/>
            </w:pPr>
          </w:p>
        </w:tc>
        <w:tc>
          <w:tcPr>
            <w:tcW w:w="1515" w:type="dxa"/>
            <w:tcMar>
              <w:top w:w="50" w:type="dxa"/>
              <w:left w:w="100" w:type="dxa"/>
            </w:tcMar>
            <w:vAlign w:val="center"/>
          </w:tcPr>
          <w:p w14:paraId="313CFF92">
            <w:pPr>
              <w:spacing w:after="0"/>
              <w:ind w:left="135"/>
              <w:jc w:val="center"/>
            </w:pPr>
          </w:p>
        </w:tc>
        <w:tc>
          <w:tcPr>
            <w:tcW w:w="1855" w:type="dxa"/>
            <w:gridSpan w:val="2"/>
            <w:tcBorders>
              <w:right w:val="single" w:color="auto" w:sz="4" w:space="0"/>
            </w:tcBorders>
            <w:tcMar>
              <w:top w:w="50" w:type="dxa"/>
              <w:left w:w="100" w:type="dxa"/>
            </w:tcMar>
            <w:vAlign w:val="center"/>
          </w:tcPr>
          <w:p w14:paraId="4D82C703">
            <w:pPr>
              <w:spacing w:after="0"/>
              <w:ind w:left="135"/>
            </w:pPr>
          </w:p>
        </w:tc>
        <w:tc>
          <w:tcPr>
            <w:tcW w:w="2490" w:type="dxa"/>
            <w:tcBorders>
              <w:left w:val="single" w:color="auto" w:sz="4" w:space="0"/>
            </w:tcBorders>
            <w:vAlign w:val="center"/>
          </w:tcPr>
          <w:p w14:paraId="3BC19B6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0DE8914">
            <w:pPr>
              <w:spacing w:after="0"/>
              <w:ind w:left="135"/>
              <w:rPr>
                <w:lang w:val="ru-RU"/>
              </w:rPr>
            </w:pPr>
          </w:p>
        </w:tc>
        <w:tc>
          <w:tcPr>
            <w:tcW w:w="1483" w:type="dxa"/>
            <w:tcMar>
              <w:top w:w="50" w:type="dxa"/>
              <w:left w:w="100" w:type="dxa"/>
            </w:tcMar>
            <w:vAlign w:val="center"/>
          </w:tcPr>
          <w:p w14:paraId="58F3AF31">
            <w:pPr>
              <w:spacing w:after="0"/>
              <w:ind w:left="135"/>
              <w:rPr>
                <w:lang w:val="ru-RU"/>
              </w:rPr>
            </w:pPr>
          </w:p>
        </w:tc>
      </w:tr>
      <w:tr w14:paraId="4A28A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009F614">
            <w:pPr>
              <w:spacing w:after="0"/>
            </w:pPr>
            <w:r>
              <w:rPr>
                <w:rFonts w:ascii="Times New Roman" w:hAnsi="Times New Roman"/>
                <w:color w:val="000000"/>
                <w:sz w:val="24"/>
              </w:rPr>
              <w:t>16</w:t>
            </w:r>
          </w:p>
        </w:tc>
        <w:tc>
          <w:tcPr>
            <w:tcW w:w="3088" w:type="dxa"/>
            <w:tcMar>
              <w:top w:w="50" w:type="dxa"/>
              <w:left w:w="100" w:type="dxa"/>
            </w:tcMar>
            <w:vAlign w:val="center"/>
          </w:tcPr>
          <w:p w14:paraId="60AA2053">
            <w:pPr>
              <w:spacing w:after="0"/>
              <w:ind w:left="135"/>
              <w:rPr>
                <w:lang w:val="ru-RU"/>
              </w:rPr>
            </w:pPr>
            <w:r>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10" w:type="dxa"/>
            <w:tcMar>
              <w:top w:w="50" w:type="dxa"/>
              <w:left w:w="100" w:type="dxa"/>
            </w:tcMar>
            <w:vAlign w:val="center"/>
          </w:tcPr>
          <w:p w14:paraId="4A963F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7428002">
            <w:pPr>
              <w:spacing w:after="0"/>
              <w:ind w:left="135"/>
              <w:jc w:val="center"/>
            </w:pPr>
          </w:p>
        </w:tc>
        <w:tc>
          <w:tcPr>
            <w:tcW w:w="1515" w:type="dxa"/>
            <w:tcMar>
              <w:top w:w="50" w:type="dxa"/>
              <w:left w:w="100" w:type="dxa"/>
            </w:tcMar>
            <w:vAlign w:val="center"/>
          </w:tcPr>
          <w:p w14:paraId="62FDA865">
            <w:pPr>
              <w:spacing w:after="0"/>
              <w:ind w:left="135"/>
              <w:jc w:val="center"/>
            </w:pPr>
          </w:p>
        </w:tc>
        <w:tc>
          <w:tcPr>
            <w:tcW w:w="1855" w:type="dxa"/>
            <w:gridSpan w:val="2"/>
            <w:tcBorders>
              <w:right w:val="single" w:color="auto" w:sz="4" w:space="0"/>
            </w:tcBorders>
            <w:tcMar>
              <w:top w:w="50" w:type="dxa"/>
              <w:left w:w="100" w:type="dxa"/>
            </w:tcMar>
            <w:vAlign w:val="center"/>
          </w:tcPr>
          <w:p w14:paraId="541E83D6">
            <w:pPr>
              <w:spacing w:after="0"/>
              <w:ind w:left="135"/>
            </w:pPr>
          </w:p>
        </w:tc>
        <w:tc>
          <w:tcPr>
            <w:tcW w:w="2490" w:type="dxa"/>
            <w:tcBorders>
              <w:left w:val="single" w:color="auto" w:sz="4" w:space="0"/>
            </w:tcBorders>
            <w:vAlign w:val="center"/>
          </w:tcPr>
          <w:p w14:paraId="12C6762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38DE0C09">
            <w:pPr>
              <w:spacing w:after="0"/>
              <w:ind w:left="135"/>
              <w:rPr>
                <w:lang w:val="ru-RU"/>
              </w:rPr>
            </w:pPr>
          </w:p>
        </w:tc>
        <w:tc>
          <w:tcPr>
            <w:tcW w:w="1483" w:type="dxa"/>
            <w:tcMar>
              <w:top w:w="50" w:type="dxa"/>
              <w:left w:w="100" w:type="dxa"/>
            </w:tcMar>
            <w:vAlign w:val="center"/>
          </w:tcPr>
          <w:p w14:paraId="5D95D8AF">
            <w:pPr>
              <w:spacing w:after="0"/>
              <w:ind w:left="135"/>
              <w:rPr>
                <w:lang w:val="ru-RU"/>
              </w:rPr>
            </w:pPr>
          </w:p>
        </w:tc>
      </w:tr>
      <w:tr w14:paraId="25B3C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4D10F78A">
            <w:pPr>
              <w:spacing w:after="0"/>
            </w:pPr>
            <w:r>
              <w:rPr>
                <w:rFonts w:ascii="Times New Roman" w:hAnsi="Times New Roman"/>
                <w:color w:val="000000"/>
                <w:sz w:val="24"/>
              </w:rPr>
              <w:t>17</w:t>
            </w:r>
          </w:p>
        </w:tc>
        <w:tc>
          <w:tcPr>
            <w:tcW w:w="3088" w:type="dxa"/>
            <w:tcMar>
              <w:top w:w="50" w:type="dxa"/>
              <w:left w:w="100" w:type="dxa"/>
            </w:tcMar>
            <w:vAlign w:val="center"/>
          </w:tcPr>
          <w:p w14:paraId="49F8879B">
            <w:pPr>
              <w:spacing w:after="0"/>
              <w:ind w:left="135"/>
              <w:rPr>
                <w:lang w:val="ru-RU"/>
              </w:rPr>
            </w:pPr>
            <w:r>
              <w:rPr>
                <w:rFonts w:ascii="Times New Roman" w:hAnsi="Times New Roman"/>
                <w:color w:val="000000"/>
                <w:sz w:val="24"/>
                <w:lang w:val="ru-RU"/>
              </w:rPr>
              <w:t>Химические свойства хрома, меди и их соединений</w:t>
            </w:r>
          </w:p>
        </w:tc>
        <w:tc>
          <w:tcPr>
            <w:tcW w:w="710" w:type="dxa"/>
            <w:tcMar>
              <w:top w:w="50" w:type="dxa"/>
              <w:left w:w="100" w:type="dxa"/>
            </w:tcMar>
            <w:vAlign w:val="center"/>
          </w:tcPr>
          <w:p w14:paraId="4DFA03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4D477603">
            <w:pPr>
              <w:spacing w:after="0"/>
              <w:ind w:left="135"/>
              <w:jc w:val="center"/>
            </w:pPr>
          </w:p>
        </w:tc>
        <w:tc>
          <w:tcPr>
            <w:tcW w:w="1515" w:type="dxa"/>
            <w:tcMar>
              <w:top w:w="50" w:type="dxa"/>
              <w:left w:w="100" w:type="dxa"/>
            </w:tcMar>
            <w:vAlign w:val="center"/>
          </w:tcPr>
          <w:p w14:paraId="05E32929">
            <w:pPr>
              <w:spacing w:after="0"/>
              <w:ind w:left="135"/>
              <w:jc w:val="center"/>
            </w:pPr>
          </w:p>
        </w:tc>
        <w:tc>
          <w:tcPr>
            <w:tcW w:w="1855" w:type="dxa"/>
            <w:gridSpan w:val="2"/>
            <w:tcBorders>
              <w:right w:val="single" w:color="auto" w:sz="4" w:space="0"/>
            </w:tcBorders>
            <w:tcMar>
              <w:top w:w="50" w:type="dxa"/>
              <w:left w:w="100" w:type="dxa"/>
            </w:tcMar>
            <w:vAlign w:val="center"/>
          </w:tcPr>
          <w:p w14:paraId="1FFFFD19">
            <w:pPr>
              <w:spacing w:after="0"/>
              <w:ind w:left="135"/>
            </w:pPr>
          </w:p>
        </w:tc>
        <w:tc>
          <w:tcPr>
            <w:tcW w:w="2490" w:type="dxa"/>
            <w:tcBorders>
              <w:left w:val="single" w:color="auto" w:sz="4" w:space="0"/>
            </w:tcBorders>
            <w:vAlign w:val="center"/>
          </w:tcPr>
          <w:p w14:paraId="7CFC2B7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7352658C">
            <w:pPr>
              <w:spacing w:after="0"/>
              <w:ind w:left="135"/>
              <w:rPr>
                <w:lang w:val="ru-RU"/>
              </w:rPr>
            </w:pPr>
          </w:p>
        </w:tc>
        <w:tc>
          <w:tcPr>
            <w:tcW w:w="1483" w:type="dxa"/>
            <w:tcMar>
              <w:top w:w="50" w:type="dxa"/>
              <w:left w:w="100" w:type="dxa"/>
            </w:tcMar>
            <w:vAlign w:val="center"/>
          </w:tcPr>
          <w:p w14:paraId="5879349E">
            <w:pPr>
              <w:spacing w:after="0"/>
              <w:ind w:left="135"/>
              <w:rPr>
                <w:lang w:val="ru-RU"/>
              </w:rPr>
            </w:pPr>
          </w:p>
        </w:tc>
      </w:tr>
      <w:tr w14:paraId="72317C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77A5CB80">
            <w:pPr>
              <w:spacing w:after="0"/>
            </w:pPr>
            <w:r>
              <w:rPr>
                <w:rFonts w:ascii="Times New Roman" w:hAnsi="Times New Roman"/>
                <w:color w:val="000000"/>
                <w:sz w:val="24"/>
              </w:rPr>
              <w:t>18</w:t>
            </w:r>
          </w:p>
        </w:tc>
        <w:tc>
          <w:tcPr>
            <w:tcW w:w="3088" w:type="dxa"/>
            <w:tcMar>
              <w:top w:w="50" w:type="dxa"/>
              <w:left w:w="100" w:type="dxa"/>
            </w:tcMar>
            <w:vAlign w:val="center"/>
          </w:tcPr>
          <w:p w14:paraId="70F8A0EF">
            <w:pPr>
              <w:spacing w:after="0"/>
              <w:ind w:left="135"/>
              <w:rPr>
                <w:lang w:val="ru-RU"/>
              </w:rPr>
            </w:pPr>
            <w:r>
              <w:rPr>
                <w:rFonts w:ascii="Times New Roman" w:hAnsi="Times New Roman"/>
                <w:color w:val="000000"/>
                <w:sz w:val="24"/>
                <w:lang w:val="ru-RU"/>
              </w:rPr>
              <w:t>Химические свойства цинка, железа и их соединений</w:t>
            </w:r>
          </w:p>
        </w:tc>
        <w:tc>
          <w:tcPr>
            <w:tcW w:w="710" w:type="dxa"/>
            <w:tcMar>
              <w:top w:w="50" w:type="dxa"/>
              <w:left w:w="100" w:type="dxa"/>
            </w:tcMar>
            <w:vAlign w:val="center"/>
          </w:tcPr>
          <w:p w14:paraId="0646A12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D90A46">
            <w:pPr>
              <w:spacing w:after="0"/>
              <w:ind w:left="135"/>
              <w:jc w:val="center"/>
            </w:pPr>
          </w:p>
        </w:tc>
        <w:tc>
          <w:tcPr>
            <w:tcW w:w="1515" w:type="dxa"/>
            <w:tcMar>
              <w:top w:w="50" w:type="dxa"/>
              <w:left w:w="100" w:type="dxa"/>
            </w:tcMar>
            <w:vAlign w:val="center"/>
          </w:tcPr>
          <w:p w14:paraId="37CE1960">
            <w:pPr>
              <w:spacing w:after="0"/>
              <w:ind w:left="135"/>
              <w:jc w:val="center"/>
            </w:pPr>
          </w:p>
        </w:tc>
        <w:tc>
          <w:tcPr>
            <w:tcW w:w="1855" w:type="dxa"/>
            <w:gridSpan w:val="2"/>
            <w:tcBorders>
              <w:right w:val="single" w:color="auto" w:sz="4" w:space="0"/>
            </w:tcBorders>
            <w:tcMar>
              <w:top w:w="50" w:type="dxa"/>
              <w:left w:w="100" w:type="dxa"/>
            </w:tcMar>
            <w:vAlign w:val="center"/>
          </w:tcPr>
          <w:p w14:paraId="3E993A12">
            <w:pPr>
              <w:spacing w:after="0"/>
              <w:ind w:left="135"/>
            </w:pPr>
          </w:p>
        </w:tc>
        <w:tc>
          <w:tcPr>
            <w:tcW w:w="2490" w:type="dxa"/>
            <w:tcBorders>
              <w:left w:val="single" w:color="auto" w:sz="4" w:space="0"/>
            </w:tcBorders>
            <w:vAlign w:val="center"/>
          </w:tcPr>
          <w:p w14:paraId="71923CFC">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B45F3FD">
            <w:pPr>
              <w:spacing w:after="0"/>
              <w:ind w:left="135"/>
              <w:rPr>
                <w:lang w:val="ru-RU"/>
              </w:rPr>
            </w:pPr>
          </w:p>
        </w:tc>
        <w:tc>
          <w:tcPr>
            <w:tcW w:w="1483" w:type="dxa"/>
            <w:tcMar>
              <w:top w:w="50" w:type="dxa"/>
              <w:left w:w="100" w:type="dxa"/>
            </w:tcMar>
            <w:vAlign w:val="center"/>
          </w:tcPr>
          <w:p w14:paraId="7C7242B5">
            <w:pPr>
              <w:spacing w:after="0"/>
              <w:ind w:left="135"/>
              <w:rPr>
                <w:lang w:val="ru-RU"/>
              </w:rPr>
            </w:pPr>
          </w:p>
        </w:tc>
      </w:tr>
      <w:tr w14:paraId="212D34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0DF17FF0">
            <w:pPr>
              <w:spacing w:after="0"/>
            </w:pPr>
            <w:r>
              <w:rPr>
                <w:rFonts w:ascii="Times New Roman" w:hAnsi="Times New Roman"/>
                <w:color w:val="000000"/>
                <w:sz w:val="24"/>
              </w:rPr>
              <w:t>19</w:t>
            </w:r>
          </w:p>
        </w:tc>
        <w:tc>
          <w:tcPr>
            <w:tcW w:w="3088" w:type="dxa"/>
            <w:tcMar>
              <w:top w:w="50" w:type="dxa"/>
              <w:left w:w="100" w:type="dxa"/>
            </w:tcMar>
            <w:vAlign w:val="center"/>
          </w:tcPr>
          <w:p w14:paraId="47015561">
            <w:pPr>
              <w:spacing w:after="0"/>
              <w:ind w:left="135"/>
              <w:rPr>
                <w:lang w:val="ru-RU"/>
              </w:rPr>
            </w:pPr>
            <w:r>
              <w:rPr>
                <w:rFonts w:ascii="Times New Roman" w:hAnsi="Times New Roman"/>
                <w:color w:val="000000"/>
                <w:sz w:val="24"/>
                <w:lang w:val="ru-RU"/>
              </w:rPr>
              <w:t>Практическая работа № 2. "Решение экспериментальных задач по теме «Металлы»"</w:t>
            </w:r>
          </w:p>
        </w:tc>
        <w:tc>
          <w:tcPr>
            <w:tcW w:w="710" w:type="dxa"/>
            <w:tcMar>
              <w:top w:w="50" w:type="dxa"/>
              <w:left w:w="100" w:type="dxa"/>
            </w:tcMar>
            <w:vAlign w:val="center"/>
          </w:tcPr>
          <w:p w14:paraId="035878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C989D7F">
            <w:pPr>
              <w:spacing w:after="0"/>
              <w:ind w:left="135"/>
              <w:jc w:val="center"/>
            </w:pPr>
          </w:p>
        </w:tc>
        <w:tc>
          <w:tcPr>
            <w:tcW w:w="1515" w:type="dxa"/>
            <w:tcMar>
              <w:top w:w="50" w:type="dxa"/>
              <w:left w:w="100" w:type="dxa"/>
            </w:tcMar>
            <w:vAlign w:val="center"/>
          </w:tcPr>
          <w:p w14:paraId="034F8A95">
            <w:pPr>
              <w:spacing w:after="0"/>
              <w:ind w:left="135"/>
              <w:jc w:val="center"/>
            </w:pPr>
            <w:r>
              <w:rPr>
                <w:rFonts w:ascii="Times New Roman" w:hAnsi="Times New Roman"/>
                <w:color w:val="000000"/>
                <w:sz w:val="24"/>
              </w:rPr>
              <w:t xml:space="preserve"> 1 </w:t>
            </w:r>
          </w:p>
        </w:tc>
        <w:tc>
          <w:tcPr>
            <w:tcW w:w="1855" w:type="dxa"/>
            <w:gridSpan w:val="2"/>
            <w:tcBorders>
              <w:right w:val="single" w:color="auto" w:sz="4" w:space="0"/>
            </w:tcBorders>
            <w:tcMar>
              <w:top w:w="50" w:type="dxa"/>
              <w:left w:w="100" w:type="dxa"/>
            </w:tcMar>
            <w:vAlign w:val="center"/>
          </w:tcPr>
          <w:p w14:paraId="6DAA6A66">
            <w:pPr>
              <w:spacing w:after="0"/>
              <w:ind w:left="135"/>
            </w:pPr>
          </w:p>
        </w:tc>
        <w:tc>
          <w:tcPr>
            <w:tcW w:w="2490" w:type="dxa"/>
            <w:tcBorders>
              <w:left w:val="single" w:color="auto" w:sz="4" w:space="0"/>
            </w:tcBorders>
            <w:vAlign w:val="center"/>
          </w:tcPr>
          <w:p w14:paraId="5957883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73188F9F">
            <w:pPr>
              <w:spacing w:after="0"/>
              <w:ind w:left="135"/>
              <w:rPr>
                <w:lang w:val="ru-RU"/>
              </w:rPr>
            </w:pPr>
          </w:p>
        </w:tc>
        <w:tc>
          <w:tcPr>
            <w:tcW w:w="1483" w:type="dxa"/>
            <w:tcMar>
              <w:top w:w="50" w:type="dxa"/>
              <w:left w:w="100" w:type="dxa"/>
            </w:tcMar>
            <w:vAlign w:val="center"/>
          </w:tcPr>
          <w:p w14:paraId="6F250040">
            <w:pPr>
              <w:spacing w:after="0"/>
              <w:ind w:left="135"/>
              <w:rPr>
                <w:lang w:val="ru-RU"/>
              </w:rPr>
            </w:pPr>
          </w:p>
        </w:tc>
      </w:tr>
      <w:tr w14:paraId="57111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21DF39A7">
            <w:pPr>
              <w:spacing w:after="0"/>
            </w:pPr>
            <w:r>
              <w:rPr>
                <w:rFonts w:ascii="Times New Roman" w:hAnsi="Times New Roman"/>
                <w:color w:val="000000"/>
                <w:sz w:val="24"/>
              </w:rPr>
              <w:t>20</w:t>
            </w:r>
          </w:p>
        </w:tc>
        <w:tc>
          <w:tcPr>
            <w:tcW w:w="3088" w:type="dxa"/>
            <w:tcMar>
              <w:top w:w="50" w:type="dxa"/>
              <w:left w:w="100" w:type="dxa"/>
            </w:tcMar>
            <w:vAlign w:val="center"/>
          </w:tcPr>
          <w:p w14:paraId="17B9A093">
            <w:pPr>
              <w:spacing w:after="0"/>
              <w:ind w:left="135"/>
              <w:rPr>
                <w:lang w:val="ru-RU"/>
              </w:rPr>
            </w:pPr>
            <w:r>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10" w:type="dxa"/>
            <w:tcMar>
              <w:top w:w="50" w:type="dxa"/>
              <w:left w:w="100" w:type="dxa"/>
            </w:tcMar>
            <w:vAlign w:val="center"/>
          </w:tcPr>
          <w:p w14:paraId="504FC4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C1E68BF">
            <w:pPr>
              <w:spacing w:after="0"/>
              <w:ind w:left="135"/>
              <w:jc w:val="center"/>
            </w:pPr>
          </w:p>
        </w:tc>
        <w:tc>
          <w:tcPr>
            <w:tcW w:w="1515" w:type="dxa"/>
            <w:tcMar>
              <w:top w:w="50" w:type="dxa"/>
              <w:left w:w="100" w:type="dxa"/>
            </w:tcMar>
            <w:vAlign w:val="center"/>
          </w:tcPr>
          <w:p w14:paraId="4C65CFE8">
            <w:pPr>
              <w:spacing w:after="0"/>
              <w:ind w:left="135"/>
              <w:jc w:val="center"/>
            </w:pPr>
          </w:p>
        </w:tc>
        <w:tc>
          <w:tcPr>
            <w:tcW w:w="1855" w:type="dxa"/>
            <w:gridSpan w:val="2"/>
            <w:tcBorders>
              <w:right w:val="single" w:color="auto" w:sz="4" w:space="0"/>
            </w:tcBorders>
            <w:tcMar>
              <w:top w:w="50" w:type="dxa"/>
              <w:left w:w="100" w:type="dxa"/>
            </w:tcMar>
            <w:vAlign w:val="center"/>
          </w:tcPr>
          <w:p w14:paraId="1F8069EB">
            <w:pPr>
              <w:spacing w:after="0"/>
              <w:ind w:left="135"/>
            </w:pPr>
          </w:p>
        </w:tc>
        <w:tc>
          <w:tcPr>
            <w:tcW w:w="2490" w:type="dxa"/>
            <w:tcBorders>
              <w:left w:val="single" w:color="auto" w:sz="4" w:space="0"/>
            </w:tcBorders>
            <w:vAlign w:val="center"/>
          </w:tcPr>
          <w:p w14:paraId="0EB28170">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381C5F26">
            <w:pPr>
              <w:spacing w:after="0"/>
              <w:ind w:left="135"/>
              <w:rPr>
                <w:lang w:val="ru-RU"/>
              </w:rPr>
            </w:pPr>
          </w:p>
        </w:tc>
        <w:tc>
          <w:tcPr>
            <w:tcW w:w="1483" w:type="dxa"/>
            <w:tcMar>
              <w:top w:w="50" w:type="dxa"/>
              <w:left w:w="100" w:type="dxa"/>
            </w:tcMar>
            <w:vAlign w:val="center"/>
          </w:tcPr>
          <w:p w14:paraId="5D058E3E">
            <w:pPr>
              <w:spacing w:after="0"/>
              <w:ind w:left="135"/>
              <w:rPr>
                <w:lang w:val="ru-RU"/>
              </w:rPr>
            </w:pPr>
          </w:p>
        </w:tc>
      </w:tr>
      <w:tr w14:paraId="625B8B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38799EDC">
            <w:pPr>
              <w:spacing w:after="0"/>
            </w:pPr>
            <w:r>
              <w:rPr>
                <w:rFonts w:ascii="Times New Roman" w:hAnsi="Times New Roman"/>
                <w:color w:val="000000"/>
                <w:sz w:val="24"/>
              </w:rPr>
              <w:t>21</w:t>
            </w:r>
          </w:p>
        </w:tc>
        <w:tc>
          <w:tcPr>
            <w:tcW w:w="3088" w:type="dxa"/>
            <w:tcMar>
              <w:top w:w="50" w:type="dxa"/>
              <w:left w:w="100" w:type="dxa"/>
            </w:tcMar>
            <w:vAlign w:val="center"/>
          </w:tcPr>
          <w:p w14:paraId="4AD74967">
            <w:pPr>
              <w:spacing w:after="0"/>
              <w:ind w:left="135"/>
              <w:rPr>
                <w:lang w:val="ru-RU"/>
              </w:rPr>
            </w:pPr>
            <w:r>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10" w:type="dxa"/>
            <w:tcMar>
              <w:top w:w="50" w:type="dxa"/>
              <w:left w:w="100" w:type="dxa"/>
            </w:tcMar>
            <w:vAlign w:val="center"/>
          </w:tcPr>
          <w:p w14:paraId="5E2E44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B04628F">
            <w:pPr>
              <w:spacing w:after="0"/>
              <w:ind w:left="135"/>
              <w:jc w:val="center"/>
            </w:pPr>
          </w:p>
        </w:tc>
        <w:tc>
          <w:tcPr>
            <w:tcW w:w="1515" w:type="dxa"/>
            <w:tcMar>
              <w:top w:w="50" w:type="dxa"/>
              <w:left w:w="100" w:type="dxa"/>
            </w:tcMar>
            <w:vAlign w:val="center"/>
          </w:tcPr>
          <w:p w14:paraId="1006AE3C">
            <w:pPr>
              <w:spacing w:after="0"/>
              <w:ind w:left="135"/>
              <w:jc w:val="center"/>
            </w:pPr>
          </w:p>
        </w:tc>
        <w:tc>
          <w:tcPr>
            <w:tcW w:w="1855" w:type="dxa"/>
            <w:gridSpan w:val="2"/>
            <w:tcBorders>
              <w:right w:val="single" w:color="auto" w:sz="4" w:space="0"/>
            </w:tcBorders>
            <w:tcMar>
              <w:top w:w="50" w:type="dxa"/>
              <w:left w:w="100" w:type="dxa"/>
            </w:tcMar>
            <w:vAlign w:val="center"/>
          </w:tcPr>
          <w:p w14:paraId="17AB89A0">
            <w:pPr>
              <w:spacing w:after="0"/>
              <w:ind w:left="135"/>
            </w:pPr>
          </w:p>
        </w:tc>
        <w:tc>
          <w:tcPr>
            <w:tcW w:w="2490" w:type="dxa"/>
            <w:tcBorders>
              <w:left w:val="single" w:color="auto" w:sz="4" w:space="0"/>
            </w:tcBorders>
            <w:vAlign w:val="center"/>
          </w:tcPr>
          <w:p w14:paraId="71C2A775">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21667825">
            <w:pPr>
              <w:spacing w:after="0"/>
              <w:ind w:left="135"/>
              <w:rPr>
                <w:lang w:val="ru-RU"/>
              </w:rPr>
            </w:pPr>
          </w:p>
        </w:tc>
        <w:tc>
          <w:tcPr>
            <w:tcW w:w="1483" w:type="dxa"/>
            <w:tcMar>
              <w:top w:w="50" w:type="dxa"/>
              <w:left w:w="100" w:type="dxa"/>
            </w:tcMar>
            <w:vAlign w:val="center"/>
          </w:tcPr>
          <w:p w14:paraId="0AD17459">
            <w:pPr>
              <w:spacing w:after="0"/>
              <w:ind w:left="135"/>
              <w:rPr>
                <w:lang w:val="ru-RU"/>
              </w:rPr>
            </w:pPr>
          </w:p>
        </w:tc>
      </w:tr>
      <w:tr w14:paraId="5295F3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2CD0062C">
            <w:pPr>
              <w:spacing w:after="0"/>
            </w:pPr>
            <w:r>
              <w:rPr>
                <w:rFonts w:ascii="Times New Roman" w:hAnsi="Times New Roman"/>
                <w:color w:val="000000"/>
                <w:sz w:val="24"/>
              </w:rPr>
              <w:t>22</w:t>
            </w:r>
          </w:p>
        </w:tc>
        <w:tc>
          <w:tcPr>
            <w:tcW w:w="3088" w:type="dxa"/>
            <w:tcMar>
              <w:top w:w="50" w:type="dxa"/>
              <w:left w:w="100" w:type="dxa"/>
            </w:tcMar>
            <w:vAlign w:val="center"/>
          </w:tcPr>
          <w:p w14:paraId="34A2F91C">
            <w:pPr>
              <w:spacing w:after="0"/>
              <w:ind w:left="135"/>
              <w:rPr>
                <w:lang w:val="ru-RU"/>
              </w:rPr>
            </w:pPr>
            <w:r>
              <w:rPr>
                <w:rFonts w:ascii="Times New Roman" w:hAnsi="Times New Roman"/>
                <w:color w:val="000000"/>
                <w:sz w:val="24"/>
                <w:lang w:val="ru-RU"/>
              </w:rPr>
              <w:t>Химические свойства галогенов, серы и их соединений</w:t>
            </w:r>
          </w:p>
        </w:tc>
        <w:tc>
          <w:tcPr>
            <w:tcW w:w="710" w:type="dxa"/>
            <w:tcMar>
              <w:top w:w="50" w:type="dxa"/>
              <w:left w:w="100" w:type="dxa"/>
            </w:tcMar>
            <w:vAlign w:val="center"/>
          </w:tcPr>
          <w:p w14:paraId="5D9C34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5E0B46C">
            <w:pPr>
              <w:spacing w:after="0"/>
              <w:ind w:left="135"/>
              <w:jc w:val="center"/>
            </w:pPr>
          </w:p>
        </w:tc>
        <w:tc>
          <w:tcPr>
            <w:tcW w:w="1515" w:type="dxa"/>
            <w:tcMar>
              <w:top w:w="50" w:type="dxa"/>
              <w:left w:w="100" w:type="dxa"/>
            </w:tcMar>
            <w:vAlign w:val="center"/>
          </w:tcPr>
          <w:p w14:paraId="65DD7E2B">
            <w:pPr>
              <w:spacing w:after="0"/>
              <w:ind w:left="135"/>
              <w:jc w:val="center"/>
            </w:pPr>
          </w:p>
        </w:tc>
        <w:tc>
          <w:tcPr>
            <w:tcW w:w="1855" w:type="dxa"/>
            <w:gridSpan w:val="2"/>
            <w:tcBorders>
              <w:right w:val="single" w:color="auto" w:sz="4" w:space="0"/>
            </w:tcBorders>
            <w:tcMar>
              <w:top w:w="50" w:type="dxa"/>
              <w:left w:w="100" w:type="dxa"/>
            </w:tcMar>
            <w:vAlign w:val="center"/>
          </w:tcPr>
          <w:p w14:paraId="3A8E13B6">
            <w:pPr>
              <w:spacing w:after="0"/>
              <w:ind w:left="135"/>
            </w:pPr>
          </w:p>
        </w:tc>
        <w:tc>
          <w:tcPr>
            <w:tcW w:w="2490" w:type="dxa"/>
            <w:tcBorders>
              <w:left w:val="single" w:color="auto" w:sz="4" w:space="0"/>
            </w:tcBorders>
            <w:vAlign w:val="center"/>
          </w:tcPr>
          <w:p w14:paraId="4C91B714">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53C8AC41">
            <w:pPr>
              <w:spacing w:after="0"/>
              <w:ind w:left="135"/>
              <w:rPr>
                <w:lang w:val="ru-RU"/>
              </w:rPr>
            </w:pPr>
          </w:p>
        </w:tc>
        <w:tc>
          <w:tcPr>
            <w:tcW w:w="1483" w:type="dxa"/>
            <w:tcMar>
              <w:top w:w="50" w:type="dxa"/>
              <w:left w:w="100" w:type="dxa"/>
            </w:tcMar>
            <w:vAlign w:val="center"/>
          </w:tcPr>
          <w:p w14:paraId="37845479">
            <w:pPr>
              <w:spacing w:after="0"/>
              <w:ind w:left="135"/>
              <w:rPr>
                <w:lang w:val="ru-RU"/>
              </w:rPr>
            </w:pPr>
          </w:p>
        </w:tc>
      </w:tr>
      <w:tr w14:paraId="73C89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40C8531D">
            <w:pPr>
              <w:spacing w:after="0"/>
            </w:pPr>
            <w:r>
              <w:rPr>
                <w:rFonts w:ascii="Times New Roman" w:hAnsi="Times New Roman"/>
                <w:color w:val="000000"/>
                <w:sz w:val="24"/>
              </w:rPr>
              <w:t>23</w:t>
            </w:r>
          </w:p>
        </w:tc>
        <w:tc>
          <w:tcPr>
            <w:tcW w:w="3088" w:type="dxa"/>
            <w:tcMar>
              <w:top w:w="50" w:type="dxa"/>
              <w:left w:w="100" w:type="dxa"/>
            </w:tcMar>
            <w:vAlign w:val="center"/>
          </w:tcPr>
          <w:p w14:paraId="21AE87BD">
            <w:pPr>
              <w:spacing w:after="0"/>
              <w:ind w:left="135"/>
              <w:rPr>
                <w:lang w:val="ru-RU"/>
              </w:rPr>
            </w:pPr>
            <w:r>
              <w:rPr>
                <w:rFonts w:ascii="Times New Roman" w:hAnsi="Times New Roman"/>
                <w:color w:val="000000"/>
                <w:sz w:val="24"/>
                <w:lang w:val="ru-RU"/>
              </w:rPr>
              <w:t>Химические свойства азота, фософра и их соединений</w:t>
            </w:r>
          </w:p>
        </w:tc>
        <w:tc>
          <w:tcPr>
            <w:tcW w:w="710" w:type="dxa"/>
            <w:tcMar>
              <w:top w:w="50" w:type="dxa"/>
              <w:left w:w="100" w:type="dxa"/>
            </w:tcMar>
            <w:vAlign w:val="center"/>
          </w:tcPr>
          <w:p w14:paraId="57F2A9D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5FD8499">
            <w:pPr>
              <w:spacing w:after="0"/>
              <w:ind w:left="135"/>
              <w:jc w:val="center"/>
            </w:pPr>
          </w:p>
        </w:tc>
        <w:tc>
          <w:tcPr>
            <w:tcW w:w="1515" w:type="dxa"/>
            <w:tcMar>
              <w:top w:w="50" w:type="dxa"/>
              <w:left w:w="100" w:type="dxa"/>
            </w:tcMar>
            <w:vAlign w:val="center"/>
          </w:tcPr>
          <w:p w14:paraId="277DD7ED">
            <w:pPr>
              <w:spacing w:after="0"/>
              <w:ind w:left="135"/>
              <w:jc w:val="center"/>
            </w:pPr>
          </w:p>
        </w:tc>
        <w:tc>
          <w:tcPr>
            <w:tcW w:w="1855" w:type="dxa"/>
            <w:gridSpan w:val="2"/>
            <w:tcBorders>
              <w:right w:val="single" w:color="auto" w:sz="4" w:space="0"/>
            </w:tcBorders>
            <w:tcMar>
              <w:top w:w="50" w:type="dxa"/>
              <w:left w:w="100" w:type="dxa"/>
            </w:tcMar>
            <w:vAlign w:val="center"/>
          </w:tcPr>
          <w:p w14:paraId="7B9A3236">
            <w:pPr>
              <w:spacing w:after="0"/>
              <w:ind w:left="135"/>
            </w:pPr>
          </w:p>
        </w:tc>
        <w:tc>
          <w:tcPr>
            <w:tcW w:w="2490" w:type="dxa"/>
            <w:tcBorders>
              <w:left w:val="single" w:color="auto" w:sz="4" w:space="0"/>
            </w:tcBorders>
            <w:vAlign w:val="center"/>
          </w:tcPr>
          <w:p w14:paraId="303CF8A1">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D4D171A">
            <w:pPr>
              <w:spacing w:after="0"/>
              <w:ind w:left="135"/>
              <w:rPr>
                <w:lang w:val="ru-RU"/>
              </w:rPr>
            </w:pPr>
          </w:p>
        </w:tc>
        <w:tc>
          <w:tcPr>
            <w:tcW w:w="1483" w:type="dxa"/>
            <w:tcMar>
              <w:top w:w="50" w:type="dxa"/>
              <w:left w:w="100" w:type="dxa"/>
            </w:tcMar>
            <w:vAlign w:val="center"/>
          </w:tcPr>
          <w:p w14:paraId="4B48B8D6">
            <w:pPr>
              <w:spacing w:after="0"/>
              <w:ind w:left="135"/>
              <w:rPr>
                <w:lang w:val="ru-RU"/>
              </w:rPr>
            </w:pPr>
          </w:p>
        </w:tc>
      </w:tr>
      <w:tr w14:paraId="47FCA1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3F604B4D">
            <w:pPr>
              <w:spacing w:after="0"/>
            </w:pPr>
            <w:r>
              <w:rPr>
                <w:rFonts w:ascii="Times New Roman" w:hAnsi="Times New Roman"/>
                <w:color w:val="000000"/>
                <w:sz w:val="24"/>
              </w:rPr>
              <w:t>24</w:t>
            </w:r>
          </w:p>
        </w:tc>
        <w:tc>
          <w:tcPr>
            <w:tcW w:w="3088" w:type="dxa"/>
            <w:tcMar>
              <w:top w:w="50" w:type="dxa"/>
              <w:left w:w="100" w:type="dxa"/>
            </w:tcMar>
            <w:vAlign w:val="center"/>
          </w:tcPr>
          <w:p w14:paraId="62D6D525">
            <w:pPr>
              <w:spacing w:after="0"/>
              <w:ind w:left="135"/>
              <w:rPr>
                <w:lang w:val="ru-RU"/>
              </w:rPr>
            </w:pPr>
            <w:r>
              <w:rPr>
                <w:rFonts w:ascii="Times New Roman" w:hAnsi="Times New Roman"/>
                <w:color w:val="000000"/>
                <w:sz w:val="24"/>
                <w:lang w:val="ru-RU"/>
              </w:rPr>
              <w:t>Химические свойства углерода, кремния и их соединений</w:t>
            </w:r>
          </w:p>
        </w:tc>
        <w:tc>
          <w:tcPr>
            <w:tcW w:w="710" w:type="dxa"/>
            <w:tcMar>
              <w:top w:w="50" w:type="dxa"/>
              <w:left w:w="100" w:type="dxa"/>
            </w:tcMar>
            <w:vAlign w:val="center"/>
          </w:tcPr>
          <w:p w14:paraId="7DA7179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D332E32">
            <w:pPr>
              <w:spacing w:after="0"/>
              <w:ind w:left="135"/>
              <w:jc w:val="center"/>
            </w:pPr>
          </w:p>
        </w:tc>
        <w:tc>
          <w:tcPr>
            <w:tcW w:w="1515" w:type="dxa"/>
            <w:tcMar>
              <w:top w:w="50" w:type="dxa"/>
              <w:left w:w="100" w:type="dxa"/>
            </w:tcMar>
            <w:vAlign w:val="center"/>
          </w:tcPr>
          <w:p w14:paraId="6DF503BC">
            <w:pPr>
              <w:spacing w:after="0"/>
              <w:ind w:left="135"/>
              <w:jc w:val="center"/>
            </w:pPr>
          </w:p>
        </w:tc>
        <w:tc>
          <w:tcPr>
            <w:tcW w:w="1855" w:type="dxa"/>
            <w:gridSpan w:val="2"/>
            <w:tcBorders>
              <w:right w:val="single" w:color="auto" w:sz="4" w:space="0"/>
            </w:tcBorders>
            <w:tcMar>
              <w:top w:w="50" w:type="dxa"/>
              <w:left w:w="100" w:type="dxa"/>
            </w:tcMar>
            <w:vAlign w:val="center"/>
          </w:tcPr>
          <w:p w14:paraId="5F5A67BB">
            <w:pPr>
              <w:spacing w:after="0"/>
              <w:ind w:left="135"/>
            </w:pPr>
          </w:p>
        </w:tc>
        <w:tc>
          <w:tcPr>
            <w:tcW w:w="2490" w:type="dxa"/>
            <w:tcBorders>
              <w:left w:val="single" w:color="auto" w:sz="4" w:space="0"/>
            </w:tcBorders>
            <w:vAlign w:val="center"/>
          </w:tcPr>
          <w:p w14:paraId="35215D6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3F4395E7">
            <w:pPr>
              <w:spacing w:after="0"/>
              <w:ind w:left="135"/>
              <w:rPr>
                <w:lang w:val="ru-RU"/>
              </w:rPr>
            </w:pPr>
          </w:p>
        </w:tc>
        <w:tc>
          <w:tcPr>
            <w:tcW w:w="1483" w:type="dxa"/>
            <w:tcMar>
              <w:top w:w="50" w:type="dxa"/>
              <w:left w:w="100" w:type="dxa"/>
            </w:tcMar>
            <w:vAlign w:val="center"/>
          </w:tcPr>
          <w:p w14:paraId="2A1BDF8A">
            <w:pPr>
              <w:spacing w:after="0"/>
              <w:ind w:left="135"/>
              <w:rPr>
                <w:lang w:val="ru-RU"/>
              </w:rPr>
            </w:pPr>
          </w:p>
        </w:tc>
      </w:tr>
      <w:tr w14:paraId="5E1FC1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28717572">
            <w:pPr>
              <w:spacing w:after="0"/>
            </w:pPr>
            <w:r>
              <w:rPr>
                <w:rFonts w:ascii="Times New Roman" w:hAnsi="Times New Roman"/>
                <w:color w:val="000000"/>
                <w:sz w:val="24"/>
              </w:rPr>
              <w:t>25</w:t>
            </w:r>
          </w:p>
        </w:tc>
        <w:tc>
          <w:tcPr>
            <w:tcW w:w="3088" w:type="dxa"/>
            <w:tcMar>
              <w:top w:w="50" w:type="dxa"/>
              <w:left w:w="100" w:type="dxa"/>
            </w:tcMar>
            <w:vAlign w:val="center"/>
          </w:tcPr>
          <w:p w14:paraId="4753EA7E">
            <w:pPr>
              <w:spacing w:after="0"/>
              <w:ind w:left="135"/>
              <w:rPr>
                <w:lang w:val="ru-RU"/>
              </w:rPr>
            </w:pPr>
            <w:r>
              <w:rPr>
                <w:rFonts w:ascii="Times New Roman" w:hAnsi="Times New Roman"/>
                <w:color w:val="000000"/>
                <w:sz w:val="24"/>
                <w:lang w:val="ru-RU"/>
              </w:rPr>
              <w:t>Применение важнейших неметаллов и их соединений</w:t>
            </w:r>
          </w:p>
        </w:tc>
        <w:tc>
          <w:tcPr>
            <w:tcW w:w="710" w:type="dxa"/>
            <w:tcMar>
              <w:top w:w="50" w:type="dxa"/>
              <w:left w:w="100" w:type="dxa"/>
            </w:tcMar>
            <w:vAlign w:val="center"/>
          </w:tcPr>
          <w:p w14:paraId="04F79E5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C5644D5">
            <w:pPr>
              <w:spacing w:after="0"/>
              <w:ind w:left="135"/>
              <w:jc w:val="center"/>
            </w:pPr>
          </w:p>
        </w:tc>
        <w:tc>
          <w:tcPr>
            <w:tcW w:w="1515" w:type="dxa"/>
            <w:tcMar>
              <w:top w:w="50" w:type="dxa"/>
              <w:left w:w="100" w:type="dxa"/>
            </w:tcMar>
            <w:vAlign w:val="center"/>
          </w:tcPr>
          <w:p w14:paraId="1B5AF805">
            <w:pPr>
              <w:spacing w:after="0"/>
              <w:ind w:left="135"/>
              <w:jc w:val="center"/>
            </w:pPr>
          </w:p>
        </w:tc>
        <w:tc>
          <w:tcPr>
            <w:tcW w:w="1855" w:type="dxa"/>
            <w:gridSpan w:val="2"/>
            <w:tcBorders>
              <w:right w:val="single" w:color="auto" w:sz="4" w:space="0"/>
            </w:tcBorders>
            <w:tcMar>
              <w:top w:w="50" w:type="dxa"/>
              <w:left w:w="100" w:type="dxa"/>
            </w:tcMar>
            <w:vAlign w:val="center"/>
          </w:tcPr>
          <w:p w14:paraId="40B750CA">
            <w:pPr>
              <w:spacing w:after="0"/>
              <w:ind w:left="135"/>
            </w:pPr>
          </w:p>
        </w:tc>
        <w:tc>
          <w:tcPr>
            <w:tcW w:w="2490" w:type="dxa"/>
            <w:tcBorders>
              <w:left w:val="single" w:color="auto" w:sz="4" w:space="0"/>
            </w:tcBorders>
            <w:vAlign w:val="center"/>
          </w:tcPr>
          <w:p w14:paraId="1A543635">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6783198">
            <w:pPr>
              <w:spacing w:after="0"/>
              <w:ind w:left="135"/>
              <w:rPr>
                <w:lang w:val="ru-RU"/>
              </w:rPr>
            </w:pPr>
          </w:p>
        </w:tc>
        <w:tc>
          <w:tcPr>
            <w:tcW w:w="1483" w:type="dxa"/>
            <w:tcMar>
              <w:top w:w="50" w:type="dxa"/>
              <w:left w:w="100" w:type="dxa"/>
            </w:tcMar>
            <w:vAlign w:val="center"/>
          </w:tcPr>
          <w:p w14:paraId="1CC2F336">
            <w:pPr>
              <w:spacing w:after="0"/>
              <w:ind w:left="135"/>
              <w:rPr>
                <w:lang w:val="ru-RU"/>
              </w:rPr>
            </w:pPr>
          </w:p>
        </w:tc>
      </w:tr>
      <w:tr w14:paraId="0AD03E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51438859">
            <w:pPr>
              <w:spacing w:after="0"/>
            </w:pPr>
            <w:r>
              <w:rPr>
                <w:rFonts w:ascii="Times New Roman" w:hAnsi="Times New Roman"/>
                <w:color w:val="000000"/>
                <w:sz w:val="24"/>
              </w:rPr>
              <w:t>26</w:t>
            </w:r>
          </w:p>
        </w:tc>
        <w:tc>
          <w:tcPr>
            <w:tcW w:w="3088" w:type="dxa"/>
            <w:tcMar>
              <w:top w:w="50" w:type="dxa"/>
              <w:left w:w="100" w:type="dxa"/>
            </w:tcMar>
            <w:vAlign w:val="center"/>
          </w:tcPr>
          <w:p w14:paraId="54F5D9C6">
            <w:pPr>
              <w:spacing w:after="0"/>
              <w:ind w:left="135"/>
              <w:rPr>
                <w:lang w:val="ru-RU"/>
              </w:rPr>
            </w:pPr>
            <w:r>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10" w:type="dxa"/>
            <w:tcMar>
              <w:top w:w="50" w:type="dxa"/>
              <w:left w:w="100" w:type="dxa"/>
            </w:tcMar>
            <w:vAlign w:val="center"/>
          </w:tcPr>
          <w:p w14:paraId="29CB86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E46B4BA">
            <w:pPr>
              <w:spacing w:after="0"/>
              <w:ind w:left="135"/>
              <w:jc w:val="center"/>
            </w:pPr>
          </w:p>
        </w:tc>
        <w:tc>
          <w:tcPr>
            <w:tcW w:w="1515" w:type="dxa"/>
            <w:tcMar>
              <w:top w:w="50" w:type="dxa"/>
              <w:left w:w="100" w:type="dxa"/>
            </w:tcMar>
            <w:vAlign w:val="center"/>
          </w:tcPr>
          <w:p w14:paraId="296EB134">
            <w:pPr>
              <w:spacing w:after="0"/>
              <w:ind w:left="135"/>
              <w:jc w:val="center"/>
            </w:pPr>
          </w:p>
        </w:tc>
        <w:tc>
          <w:tcPr>
            <w:tcW w:w="1855" w:type="dxa"/>
            <w:gridSpan w:val="2"/>
            <w:tcBorders>
              <w:right w:val="single" w:color="auto" w:sz="4" w:space="0"/>
            </w:tcBorders>
            <w:tcMar>
              <w:top w:w="50" w:type="dxa"/>
              <w:left w:w="100" w:type="dxa"/>
            </w:tcMar>
            <w:vAlign w:val="center"/>
          </w:tcPr>
          <w:p w14:paraId="2B026941">
            <w:pPr>
              <w:spacing w:after="0"/>
              <w:ind w:left="135"/>
            </w:pPr>
          </w:p>
        </w:tc>
        <w:tc>
          <w:tcPr>
            <w:tcW w:w="2490" w:type="dxa"/>
            <w:tcBorders>
              <w:left w:val="single" w:color="auto" w:sz="4" w:space="0"/>
            </w:tcBorders>
            <w:vAlign w:val="center"/>
          </w:tcPr>
          <w:p w14:paraId="06AF825E">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6D9DEE88">
            <w:pPr>
              <w:spacing w:after="0"/>
              <w:ind w:left="135"/>
              <w:rPr>
                <w:lang w:val="ru-RU"/>
              </w:rPr>
            </w:pPr>
          </w:p>
        </w:tc>
        <w:tc>
          <w:tcPr>
            <w:tcW w:w="1483" w:type="dxa"/>
            <w:tcMar>
              <w:top w:w="50" w:type="dxa"/>
              <w:left w:w="100" w:type="dxa"/>
            </w:tcMar>
            <w:vAlign w:val="center"/>
          </w:tcPr>
          <w:p w14:paraId="7B2E1B8A">
            <w:pPr>
              <w:spacing w:after="0"/>
              <w:ind w:left="135"/>
              <w:rPr>
                <w:lang w:val="ru-RU"/>
              </w:rPr>
            </w:pPr>
          </w:p>
        </w:tc>
      </w:tr>
      <w:tr w14:paraId="0F714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03FAF692">
            <w:pPr>
              <w:spacing w:after="0"/>
            </w:pPr>
            <w:r>
              <w:rPr>
                <w:rFonts w:ascii="Times New Roman" w:hAnsi="Times New Roman"/>
                <w:color w:val="000000"/>
                <w:sz w:val="24"/>
              </w:rPr>
              <w:t>27</w:t>
            </w:r>
          </w:p>
        </w:tc>
        <w:tc>
          <w:tcPr>
            <w:tcW w:w="3088" w:type="dxa"/>
            <w:tcMar>
              <w:top w:w="50" w:type="dxa"/>
              <w:left w:w="100" w:type="dxa"/>
            </w:tcMar>
            <w:vAlign w:val="center"/>
          </w:tcPr>
          <w:p w14:paraId="3A2B5045">
            <w:pPr>
              <w:spacing w:after="0"/>
              <w:ind w:left="135"/>
              <w:rPr>
                <w:lang w:val="ru-RU"/>
              </w:rPr>
            </w:pPr>
            <w:r>
              <w:rPr>
                <w:rFonts w:ascii="Times New Roman" w:hAnsi="Times New Roman"/>
                <w:color w:val="000000"/>
                <w:sz w:val="24"/>
                <w:lang w:val="ru-RU"/>
              </w:rPr>
              <w:t>Практическая работа № 3. «Решение экспериментальных задач по теме "Неметаллы"»</w:t>
            </w:r>
          </w:p>
        </w:tc>
        <w:tc>
          <w:tcPr>
            <w:tcW w:w="710" w:type="dxa"/>
            <w:tcMar>
              <w:top w:w="50" w:type="dxa"/>
              <w:left w:w="100" w:type="dxa"/>
            </w:tcMar>
            <w:vAlign w:val="center"/>
          </w:tcPr>
          <w:p w14:paraId="2022782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3B46BDD9">
            <w:pPr>
              <w:spacing w:after="0"/>
              <w:ind w:left="135"/>
              <w:jc w:val="center"/>
            </w:pPr>
          </w:p>
        </w:tc>
        <w:tc>
          <w:tcPr>
            <w:tcW w:w="1515" w:type="dxa"/>
            <w:tcMar>
              <w:top w:w="50" w:type="dxa"/>
              <w:left w:w="100" w:type="dxa"/>
            </w:tcMar>
            <w:vAlign w:val="center"/>
          </w:tcPr>
          <w:p w14:paraId="6547A15B">
            <w:pPr>
              <w:spacing w:after="0"/>
              <w:ind w:left="135"/>
              <w:jc w:val="center"/>
            </w:pPr>
            <w:r>
              <w:rPr>
                <w:rFonts w:ascii="Times New Roman" w:hAnsi="Times New Roman"/>
                <w:color w:val="000000"/>
                <w:sz w:val="24"/>
              </w:rPr>
              <w:t xml:space="preserve"> 1 </w:t>
            </w:r>
          </w:p>
        </w:tc>
        <w:tc>
          <w:tcPr>
            <w:tcW w:w="1855" w:type="dxa"/>
            <w:gridSpan w:val="2"/>
            <w:tcBorders>
              <w:right w:val="single" w:color="auto" w:sz="4" w:space="0"/>
            </w:tcBorders>
            <w:tcMar>
              <w:top w:w="50" w:type="dxa"/>
              <w:left w:w="100" w:type="dxa"/>
            </w:tcMar>
            <w:vAlign w:val="center"/>
          </w:tcPr>
          <w:p w14:paraId="7599749A">
            <w:pPr>
              <w:spacing w:after="0"/>
              <w:ind w:left="135"/>
            </w:pPr>
          </w:p>
        </w:tc>
        <w:tc>
          <w:tcPr>
            <w:tcW w:w="2490" w:type="dxa"/>
            <w:tcBorders>
              <w:left w:val="single" w:color="auto" w:sz="4" w:space="0"/>
            </w:tcBorders>
            <w:vAlign w:val="center"/>
          </w:tcPr>
          <w:p w14:paraId="3EA4007F">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BADDB1D">
            <w:pPr>
              <w:spacing w:after="0"/>
              <w:ind w:left="135"/>
              <w:rPr>
                <w:lang w:val="ru-RU"/>
              </w:rPr>
            </w:pPr>
          </w:p>
        </w:tc>
        <w:tc>
          <w:tcPr>
            <w:tcW w:w="1483" w:type="dxa"/>
            <w:tcMar>
              <w:top w:w="50" w:type="dxa"/>
              <w:left w:w="100" w:type="dxa"/>
            </w:tcMar>
            <w:vAlign w:val="center"/>
          </w:tcPr>
          <w:p w14:paraId="2A37F71B">
            <w:pPr>
              <w:spacing w:after="0"/>
              <w:ind w:left="135"/>
              <w:rPr>
                <w:lang w:val="ru-RU"/>
              </w:rPr>
            </w:pPr>
          </w:p>
        </w:tc>
      </w:tr>
      <w:tr w14:paraId="76794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1AD5ADE">
            <w:pPr>
              <w:spacing w:after="0"/>
            </w:pPr>
            <w:r>
              <w:rPr>
                <w:rFonts w:ascii="Times New Roman" w:hAnsi="Times New Roman"/>
                <w:color w:val="000000"/>
                <w:sz w:val="24"/>
              </w:rPr>
              <w:t>28</w:t>
            </w:r>
          </w:p>
        </w:tc>
        <w:tc>
          <w:tcPr>
            <w:tcW w:w="3088" w:type="dxa"/>
            <w:tcMar>
              <w:top w:w="50" w:type="dxa"/>
              <w:left w:w="100" w:type="dxa"/>
            </w:tcMar>
            <w:vAlign w:val="center"/>
          </w:tcPr>
          <w:p w14:paraId="212C821B">
            <w:pPr>
              <w:spacing w:after="0"/>
              <w:ind w:left="135"/>
              <w:rPr>
                <w:lang w:val="ru-RU"/>
              </w:rPr>
            </w:pPr>
            <w:r>
              <w:rPr>
                <w:rFonts w:ascii="Times New Roman" w:hAnsi="Times New Roman"/>
                <w:color w:val="000000"/>
                <w:sz w:val="24"/>
                <w:lang w:val="ru-RU"/>
              </w:rPr>
              <w:t>Контрольная работа по темам «Металлы» и «Неметаллы»</w:t>
            </w:r>
          </w:p>
        </w:tc>
        <w:tc>
          <w:tcPr>
            <w:tcW w:w="710" w:type="dxa"/>
            <w:tcMar>
              <w:top w:w="50" w:type="dxa"/>
              <w:left w:w="100" w:type="dxa"/>
            </w:tcMar>
            <w:vAlign w:val="center"/>
          </w:tcPr>
          <w:p w14:paraId="7AF415D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CCEA06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56381213">
            <w:pPr>
              <w:spacing w:after="0"/>
              <w:ind w:left="135"/>
              <w:jc w:val="center"/>
            </w:pPr>
          </w:p>
        </w:tc>
        <w:tc>
          <w:tcPr>
            <w:tcW w:w="1855" w:type="dxa"/>
            <w:gridSpan w:val="2"/>
            <w:tcBorders>
              <w:right w:val="single" w:color="auto" w:sz="4" w:space="0"/>
            </w:tcBorders>
            <w:tcMar>
              <w:top w:w="50" w:type="dxa"/>
              <w:left w:w="100" w:type="dxa"/>
            </w:tcMar>
            <w:vAlign w:val="center"/>
          </w:tcPr>
          <w:p w14:paraId="44D791AA">
            <w:pPr>
              <w:spacing w:after="0"/>
              <w:ind w:left="135"/>
            </w:pPr>
          </w:p>
        </w:tc>
        <w:tc>
          <w:tcPr>
            <w:tcW w:w="2490" w:type="dxa"/>
            <w:tcBorders>
              <w:left w:val="single" w:color="auto" w:sz="4" w:space="0"/>
            </w:tcBorders>
            <w:vAlign w:val="center"/>
          </w:tcPr>
          <w:p w14:paraId="1E785FF9">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32C3F90D">
            <w:pPr>
              <w:spacing w:after="0"/>
              <w:ind w:left="135"/>
              <w:rPr>
                <w:lang w:val="ru-RU"/>
              </w:rPr>
            </w:pPr>
          </w:p>
        </w:tc>
        <w:tc>
          <w:tcPr>
            <w:tcW w:w="1483" w:type="dxa"/>
            <w:tcMar>
              <w:top w:w="50" w:type="dxa"/>
              <w:left w:w="100" w:type="dxa"/>
            </w:tcMar>
            <w:vAlign w:val="center"/>
          </w:tcPr>
          <w:p w14:paraId="4C311027">
            <w:pPr>
              <w:spacing w:after="0"/>
              <w:ind w:left="135"/>
              <w:rPr>
                <w:lang w:val="ru-RU"/>
              </w:rPr>
            </w:pPr>
          </w:p>
        </w:tc>
      </w:tr>
      <w:tr w14:paraId="25240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56BF6D4">
            <w:pPr>
              <w:spacing w:after="0"/>
            </w:pPr>
            <w:r>
              <w:rPr>
                <w:rFonts w:ascii="Times New Roman" w:hAnsi="Times New Roman"/>
                <w:color w:val="000000"/>
                <w:sz w:val="24"/>
              </w:rPr>
              <w:t>29</w:t>
            </w:r>
          </w:p>
        </w:tc>
        <w:tc>
          <w:tcPr>
            <w:tcW w:w="3088" w:type="dxa"/>
            <w:tcMar>
              <w:top w:w="50" w:type="dxa"/>
              <w:left w:w="100" w:type="dxa"/>
            </w:tcMar>
            <w:vAlign w:val="center"/>
          </w:tcPr>
          <w:p w14:paraId="42320DC5">
            <w:pPr>
              <w:spacing w:after="0"/>
              <w:ind w:left="135"/>
              <w:rPr>
                <w:lang w:val="ru-RU"/>
              </w:rPr>
            </w:pPr>
            <w:r>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10" w:type="dxa"/>
            <w:tcMar>
              <w:top w:w="50" w:type="dxa"/>
              <w:left w:w="100" w:type="dxa"/>
            </w:tcMar>
            <w:vAlign w:val="center"/>
          </w:tcPr>
          <w:p w14:paraId="61A42D3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573812D">
            <w:pPr>
              <w:spacing w:after="0"/>
              <w:ind w:left="135"/>
              <w:jc w:val="center"/>
            </w:pPr>
          </w:p>
        </w:tc>
        <w:tc>
          <w:tcPr>
            <w:tcW w:w="1515" w:type="dxa"/>
            <w:tcMar>
              <w:top w:w="50" w:type="dxa"/>
              <w:left w:w="100" w:type="dxa"/>
            </w:tcMar>
            <w:vAlign w:val="center"/>
          </w:tcPr>
          <w:p w14:paraId="1AF84127">
            <w:pPr>
              <w:spacing w:after="0"/>
              <w:ind w:left="135"/>
              <w:jc w:val="center"/>
            </w:pPr>
          </w:p>
        </w:tc>
        <w:tc>
          <w:tcPr>
            <w:tcW w:w="1855" w:type="dxa"/>
            <w:gridSpan w:val="2"/>
            <w:tcBorders>
              <w:right w:val="single" w:color="auto" w:sz="4" w:space="0"/>
            </w:tcBorders>
            <w:tcMar>
              <w:top w:w="50" w:type="dxa"/>
              <w:left w:w="100" w:type="dxa"/>
            </w:tcMar>
            <w:vAlign w:val="center"/>
          </w:tcPr>
          <w:p w14:paraId="2881BF34">
            <w:pPr>
              <w:spacing w:after="0"/>
              <w:ind w:left="135"/>
            </w:pPr>
          </w:p>
        </w:tc>
        <w:tc>
          <w:tcPr>
            <w:tcW w:w="2490" w:type="dxa"/>
            <w:tcBorders>
              <w:left w:val="single" w:color="auto" w:sz="4" w:space="0"/>
            </w:tcBorders>
            <w:vAlign w:val="center"/>
          </w:tcPr>
          <w:p w14:paraId="645D72B5">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1690201">
            <w:pPr>
              <w:spacing w:after="0"/>
              <w:ind w:left="135"/>
              <w:rPr>
                <w:lang w:val="ru-RU"/>
              </w:rPr>
            </w:pPr>
          </w:p>
        </w:tc>
        <w:tc>
          <w:tcPr>
            <w:tcW w:w="1483" w:type="dxa"/>
            <w:tcMar>
              <w:top w:w="50" w:type="dxa"/>
              <w:left w:w="100" w:type="dxa"/>
            </w:tcMar>
            <w:vAlign w:val="center"/>
          </w:tcPr>
          <w:p w14:paraId="52678B09">
            <w:pPr>
              <w:spacing w:after="0"/>
              <w:ind w:left="135"/>
              <w:rPr>
                <w:lang w:val="ru-RU"/>
              </w:rPr>
            </w:pPr>
          </w:p>
        </w:tc>
      </w:tr>
      <w:tr w14:paraId="09439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12D5099A">
            <w:pPr>
              <w:spacing w:after="0"/>
            </w:pPr>
            <w:r>
              <w:rPr>
                <w:rFonts w:ascii="Times New Roman" w:hAnsi="Times New Roman"/>
                <w:color w:val="000000"/>
                <w:sz w:val="24"/>
              </w:rPr>
              <w:t>30</w:t>
            </w:r>
          </w:p>
        </w:tc>
        <w:tc>
          <w:tcPr>
            <w:tcW w:w="3088" w:type="dxa"/>
            <w:tcMar>
              <w:top w:w="50" w:type="dxa"/>
              <w:left w:w="100" w:type="dxa"/>
            </w:tcMar>
            <w:vAlign w:val="center"/>
          </w:tcPr>
          <w:p w14:paraId="01C95B4F">
            <w:pPr>
              <w:spacing w:after="0"/>
              <w:ind w:left="135"/>
              <w:rPr>
                <w:lang w:val="ru-RU"/>
              </w:rPr>
            </w:pPr>
            <w:r>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10" w:type="dxa"/>
            <w:tcMar>
              <w:top w:w="50" w:type="dxa"/>
              <w:left w:w="100" w:type="dxa"/>
            </w:tcMar>
            <w:vAlign w:val="center"/>
          </w:tcPr>
          <w:p w14:paraId="3BD263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7B736FEF">
            <w:pPr>
              <w:spacing w:after="0"/>
              <w:ind w:left="135"/>
              <w:jc w:val="center"/>
            </w:pPr>
          </w:p>
        </w:tc>
        <w:tc>
          <w:tcPr>
            <w:tcW w:w="1515" w:type="dxa"/>
            <w:tcMar>
              <w:top w:w="50" w:type="dxa"/>
              <w:left w:w="100" w:type="dxa"/>
            </w:tcMar>
            <w:vAlign w:val="center"/>
          </w:tcPr>
          <w:p w14:paraId="49BA70CB">
            <w:pPr>
              <w:spacing w:after="0"/>
              <w:ind w:left="135"/>
              <w:jc w:val="center"/>
            </w:pPr>
          </w:p>
        </w:tc>
        <w:tc>
          <w:tcPr>
            <w:tcW w:w="1855" w:type="dxa"/>
            <w:gridSpan w:val="2"/>
            <w:tcBorders>
              <w:right w:val="single" w:color="auto" w:sz="4" w:space="0"/>
            </w:tcBorders>
            <w:tcMar>
              <w:top w:w="50" w:type="dxa"/>
              <w:left w:w="100" w:type="dxa"/>
            </w:tcMar>
            <w:vAlign w:val="center"/>
          </w:tcPr>
          <w:p w14:paraId="3381B282">
            <w:pPr>
              <w:spacing w:after="0"/>
              <w:ind w:left="135"/>
            </w:pPr>
          </w:p>
        </w:tc>
        <w:tc>
          <w:tcPr>
            <w:tcW w:w="2490" w:type="dxa"/>
            <w:tcBorders>
              <w:left w:val="single" w:color="auto" w:sz="4" w:space="0"/>
            </w:tcBorders>
            <w:vAlign w:val="center"/>
          </w:tcPr>
          <w:p w14:paraId="0D2B858B">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7BDB2827">
            <w:pPr>
              <w:spacing w:after="0"/>
              <w:ind w:left="135"/>
              <w:rPr>
                <w:lang w:val="ru-RU"/>
              </w:rPr>
            </w:pPr>
          </w:p>
        </w:tc>
        <w:tc>
          <w:tcPr>
            <w:tcW w:w="1483" w:type="dxa"/>
            <w:tcMar>
              <w:top w:w="50" w:type="dxa"/>
              <w:left w:w="100" w:type="dxa"/>
            </w:tcMar>
            <w:vAlign w:val="center"/>
          </w:tcPr>
          <w:p w14:paraId="63125E2F">
            <w:pPr>
              <w:spacing w:after="0"/>
              <w:ind w:left="135"/>
              <w:rPr>
                <w:lang w:val="ru-RU"/>
              </w:rPr>
            </w:pPr>
          </w:p>
        </w:tc>
      </w:tr>
      <w:tr w14:paraId="418937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649" w:type="dxa"/>
            <w:gridSpan w:val="10"/>
            <w:tcMar>
              <w:top w:w="50" w:type="dxa"/>
              <w:left w:w="100" w:type="dxa"/>
            </w:tcMar>
            <w:vAlign w:val="center"/>
          </w:tcPr>
          <w:p w14:paraId="33302966">
            <w:pPr>
              <w:spacing w:after="0"/>
              <w:ind w:left="135"/>
              <w:rPr>
                <w:rFonts w:ascii="Times New Roman" w:hAnsi="Times New Roman"/>
                <w:b/>
                <w:color w:val="000000"/>
                <w:sz w:val="24"/>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Химия и жизнь  (4ч)</w:t>
            </w:r>
          </w:p>
          <w:p w14:paraId="47E988DA">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представлений: необходимой для решения практических задач и экологически обоснованного отношения к своему здоровью и природной среде;</w:t>
            </w:r>
          </w:p>
          <w:p w14:paraId="1CDD21CF">
            <w:pPr>
              <w:spacing w:after="0" w:line="264" w:lineRule="auto"/>
              <w:ind w:firstLine="600"/>
              <w:jc w:val="both"/>
              <w:rPr>
                <w:sz w:val="24"/>
                <w:szCs w:val="24"/>
                <w:lang w:val="ru-RU"/>
              </w:rPr>
            </w:pPr>
            <w:r>
              <w:rPr>
                <w:rFonts w:ascii="Times New Roman" w:hAnsi="Times New Roman"/>
                <w:color w:val="000000"/>
                <w:sz w:val="24"/>
                <w:szCs w:val="24"/>
                <w:lang w:val="ru-RU"/>
              </w:rPr>
              <w:t>владение системой химических знаний, которая включает: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822BD2B">
            <w:pPr>
              <w:spacing w:after="0" w:line="264" w:lineRule="auto"/>
              <w:ind w:firstLine="600"/>
              <w:jc w:val="both"/>
              <w:rPr>
                <w:sz w:val="24"/>
                <w:szCs w:val="24"/>
                <w:lang w:val="ru-RU"/>
              </w:rPr>
            </w:pPr>
            <w:r>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tc>
      </w:tr>
      <w:tr w14:paraId="0F9FBA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77352B81">
            <w:pPr>
              <w:spacing w:after="0"/>
            </w:pPr>
            <w:r>
              <w:rPr>
                <w:rFonts w:ascii="Times New Roman" w:hAnsi="Times New Roman"/>
                <w:color w:val="000000"/>
                <w:sz w:val="24"/>
              </w:rPr>
              <w:t>31</w:t>
            </w:r>
          </w:p>
        </w:tc>
        <w:tc>
          <w:tcPr>
            <w:tcW w:w="3088" w:type="dxa"/>
            <w:tcMar>
              <w:top w:w="50" w:type="dxa"/>
              <w:left w:w="100" w:type="dxa"/>
            </w:tcMar>
            <w:vAlign w:val="center"/>
          </w:tcPr>
          <w:p w14:paraId="3E1B2F15">
            <w:pPr>
              <w:spacing w:after="0"/>
              <w:ind w:left="135"/>
              <w:rPr>
                <w:lang w:val="ru-RU"/>
              </w:rPr>
            </w:pPr>
            <w:r>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10" w:type="dxa"/>
            <w:tcMar>
              <w:top w:w="50" w:type="dxa"/>
              <w:left w:w="100" w:type="dxa"/>
            </w:tcMar>
            <w:vAlign w:val="center"/>
          </w:tcPr>
          <w:p w14:paraId="1CAAFA9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64536C77">
            <w:pPr>
              <w:spacing w:after="0"/>
              <w:ind w:left="135"/>
              <w:jc w:val="center"/>
            </w:pPr>
          </w:p>
        </w:tc>
        <w:tc>
          <w:tcPr>
            <w:tcW w:w="1515" w:type="dxa"/>
            <w:tcMar>
              <w:top w:w="50" w:type="dxa"/>
              <w:left w:w="100" w:type="dxa"/>
            </w:tcMar>
            <w:vAlign w:val="center"/>
          </w:tcPr>
          <w:p w14:paraId="7F2C8505">
            <w:pPr>
              <w:spacing w:after="0"/>
              <w:ind w:left="135"/>
              <w:jc w:val="center"/>
            </w:pPr>
          </w:p>
        </w:tc>
        <w:tc>
          <w:tcPr>
            <w:tcW w:w="1855" w:type="dxa"/>
            <w:gridSpan w:val="2"/>
            <w:tcBorders>
              <w:right w:val="single" w:color="auto" w:sz="4" w:space="0"/>
            </w:tcBorders>
            <w:tcMar>
              <w:top w:w="50" w:type="dxa"/>
              <w:left w:w="100" w:type="dxa"/>
            </w:tcMar>
            <w:vAlign w:val="center"/>
          </w:tcPr>
          <w:p w14:paraId="3B655A0C">
            <w:pPr>
              <w:spacing w:after="0"/>
              <w:ind w:left="135"/>
            </w:pPr>
          </w:p>
        </w:tc>
        <w:tc>
          <w:tcPr>
            <w:tcW w:w="2490" w:type="dxa"/>
            <w:tcBorders>
              <w:left w:val="single" w:color="auto" w:sz="4" w:space="0"/>
            </w:tcBorders>
            <w:vAlign w:val="center"/>
          </w:tcPr>
          <w:p w14:paraId="140EE73A">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4F4060D2">
            <w:pPr>
              <w:spacing w:after="0"/>
              <w:ind w:left="135"/>
              <w:rPr>
                <w:lang w:val="ru-RU"/>
              </w:rPr>
            </w:pPr>
          </w:p>
        </w:tc>
        <w:tc>
          <w:tcPr>
            <w:tcW w:w="1483" w:type="dxa"/>
            <w:tcMar>
              <w:top w:w="50" w:type="dxa"/>
              <w:left w:w="100" w:type="dxa"/>
            </w:tcMar>
            <w:vAlign w:val="center"/>
          </w:tcPr>
          <w:p w14:paraId="319B2530">
            <w:pPr>
              <w:spacing w:after="0"/>
              <w:ind w:left="135"/>
              <w:rPr>
                <w:lang w:val="ru-RU"/>
              </w:rPr>
            </w:pPr>
          </w:p>
        </w:tc>
      </w:tr>
      <w:tr w14:paraId="2E656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6E23E14F">
            <w:pPr>
              <w:spacing w:after="0"/>
            </w:pPr>
            <w:r>
              <w:rPr>
                <w:rFonts w:ascii="Times New Roman" w:hAnsi="Times New Roman"/>
                <w:color w:val="000000"/>
                <w:sz w:val="24"/>
              </w:rPr>
              <w:t>32</w:t>
            </w:r>
          </w:p>
        </w:tc>
        <w:tc>
          <w:tcPr>
            <w:tcW w:w="3088" w:type="dxa"/>
            <w:tcMar>
              <w:top w:w="50" w:type="dxa"/>
              <w:left w:w="100" w:type="dxa"/>
            </w:tcMar>
            <w:vAlign w:val="center"/>
          </w:tcPr>
          <w:p w14:paraId="167DAE52">
            <w:pPr>
              <w:spacing w:after="0"/>
              <w:ind w:left="135"/>
              <w:rPr>
                <w:lang w:val="ru-RU"/>
              </w:rPr>
            </w:pPr>
            <w:r>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10" w:type="dxa"/>
            <w:tcMar>
              <w:top w:w="50" w:type="dxa"/>
              <w:left w:w="100" w:type="dxa"/>
            </w:tcMar>
            <w:vAlign w:val="center"/>
          </w:tcPr>
          <w:p w14:paraId="28CBD34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5388FD72">
            <w:pPr>
              <w:spacing w:after="0"/>
              <w:ind w:left="135"/>
              <w:jc w:val="center"/>
            </w:pPr>
          </w:p>
        </w:tc>
        <w:tc>
          <w:tcPr>
            <w:tcW w:w="1515" w:type="dxa"/>
            <w:tcMar>
              <w:top w:w="50" w:type="dxa"/>
              <w:left w:w="100" w:type="dxa"/>
            </w:tcMar>
            <w:vAlign w:val="center"/>
          </w:tcPr>
          <w:p w14:paraId="1AD5AE54">
            <w:pPr>
              <w:spacing w:after="0"/>
              <w:ind w:left="135"/>
              <w:jc w:val="center"/>
            </w:pPr>
          </w:p>
        </w:tc>
        <w:tc>
          <w:tcPr>
            <w:tcW w:w="1855" w:type="dxa"/>
            <w:gridSpan w:val="2"/>
            <w:tcBorders>
              <w:right w:val="single" w:color="auto" w:sz="4" w:space="0"/>
            </w:tcBorders>
            <w:tcMar>
              <w:top w:w="50" w:type="dxa"/>
              <w:left w:w="100" w:type="dxa"/>
            </w:tcMar>
            <w:vAlign w:val="center"/>
          </w:tcPr>
          <w:p w14:paraId="04889BAA">
            <w:pPr>
              <w:spacing w:after="0"/>
              <w:ind w:left="135"/>
            </w:pPr>
          </w:p>
        </w:tc>
        <w:tc>
          <w:tcPr>
            <w:tcW w:w="2490" w:type="dxa"/>
            <w:tcBorders>
              <w:left w:val="single" w:color="auto" w:sz="4" w:space="0"/>
            </w:tcBorders>
            <w:vAlign w:val="center"/>
          </w:tcPr>
          <w:p w14:paraId="73537C48">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5E88F1C3">
            <w:pPr>
              <w:spacing w:after="0"/>
              <w:ind w:left="135"/>
              <w:rPr>
                <w:lang w:val="ru-RU"/>
              </w:rPr>
            </w:pPr>
          </w:p>
        </w:tc>
        <w:tc>
          <w:tcPr>
            <w:tcW w:w="1483" w:type="dxa"/>
            <w:tcMar>
              <w:top w:w="50" w:type="dxa"/>
              <w:left w:w="100" w:type="dxa"/>
            </w:tcMar>
            <w:vAlign w:val="center"/>
          </w:tcPr>
          <w:p w14:paraId="77F3B644">
            <w:pPr>
              <w:spacing w:after="0"/>
              <w:ind w:left="135"/>
              <w:rPr>
                <w:lang w:val="ru-RU"/>
              </w:rPr>
            </w:pPr>
          </w:p>
        </w:tc>
      </w:tr>
      <w:tr w14:paraId="678443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03697FAF">
            <w:pPr>
              <w:spacing w:after="0"/>
            </w:pPr>
            <w:r>
              <w:rPr>
                <w:rFonts w:ascii="Times New Roman" w:hAnsi="Times New Roman"/>
                <w:color w:val="000000"/>
                <w:sz w:val="24"/>
              </w:rPr>
              <w:t>33</w:t>
            </w:r>
          </w:p>
        </w:tc>
        <w:tc>
          <w:tcPr>
            <w:tcW w:w="3088" w:type="dxa"/>
            <w:tcMar>
              <w:top w:w="50" w:type="dxa"/>
              <w:left w:w="100" w:type="dxa"/>
            </w:tcMar>
            <w:vAlign w:val="center"/>
          </w:tcPr>
          <w:p w14:paraId="7A965466">
            <w:pPr>
              <w:spacing w:after="0"/>
              <w:ind w:left="135"/>
              <w:rPr>
                <w:lang w:val="ru-RU"/>
              </w:rPr>
            </w:pPr>
            <w:r>
              <w:rPr>
                <w:rFonts w:ascii="Times New Roman" w:hAnsi="Times New Roman"/>
                <w:color w:val="000000"/>
                <w:sz w:val="24"/>
                <w:lang w:val="ru-RU"/>
              </w:rPr>
              <w:t>Человек в мире веществ и материалов</w:t>
            </w:r>
          </w:p>
        </w:tc>
        <w:tc>
          <w:tcPr>
            <w:tcW w:w="710" w:type="dxa"/>
            <w:tcMar>
              <w:top w:w="50" w:type="dxa"/>
              <w:left w:w="100" w:type="dxa"/>
            </w:tcMar>
            <w:vAlign w:val="center"/>
          </w:tcPr>
          <w:p w14:paraId="51C87D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14:paraId="0634FCE4">
            <w:pPr>
              <w:spacing w:after="0"/>
              <w:ind w:left="135"/>
              <w:jc w:val="center"/>
            </w:pPr>
          </w:p>
        </w:tc>
        <w:tc>
          <w:tcPr>
            <w:tcW w:w="1515" w:type="dxa"/>
            <w:tcMar>
              <w:top w:w="50" w:type="dxa"/>
              <w:left w:w="100" w:type="dxa"/>
            </w:tcMar>
            <w:vAlign w:val="center"/>
          </w:tcPr>
          <w:p w14:paraId="3FAC291F">
            <w:pPr>
              <w:spacing w:after="0"/>
              <w:ind w:left="135"/>
              <w:jc w:val="center"/>
            </w:pPr>
          </w:p>
        </w:tc>
        <w:tc>
          <w:tcPr>
            <w:tcW w:w="1855" w:type="dxa"/>
            <w:gridSpan w:val="2"/>
            <w:tcBorders>
              <w:right w:val="single" w:color="auto" w:sz="4" w:space="0"/>
            </w:tcBorders>
            <w:tcMar>
              <w:top w:w="50" w:type="dxa"/>
              <w:left w:w="100" w:type="dxa"/>
            </w:tcMar>
            <w:vAlign w:val="center"/>
          </w:tcPr>
          <w:p w14:paraId="7F3ED445">
            <w:pPr>
              <w:spacing w:after="0"/>
              <w:ind w:left="135"/>
            </w:pPr>
          </w:p>
        </w:tc>
        <w:tc>
          <w:tcPr>
            <w:tcW w:w="2490" w:type="dxa"/>
            <w:tcBorders>
              <w:left w:val="single" w:color="auto" w:sz="4" w:space="0"/>
            </w:tcBorders>
            <w:vAlign w:val="center"/>
          </w:tcPr>
          <w:p w14:paraId="7798E3C7">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2EE2D9EC">
            <w:pPr>
              <w:spacing w:after="0"/>
              <w:ind w:left="135"/>
              <w:rPr>
                <w:lang w:val="ru-RU"/>
              </w:rPr>
            </w:pPr>
          </w:p>
        </w:tc>
        <w:tc>
          <w:tcPr>
            <w:tcW w:w="1483" w:type="dxa"/>
            <w:tcMar>
              <w:top w:w="50" w:type="dxa"/>
              <w:left w:w="100" w:type="dxa"/>
            </w:tcMar>
            <w:vAlign w:val="center"/>
          </w:tcPr>
          <w:p w14:paraId="53A57E69">
            <w:pPr>
              <w:spacing w:after="0"/>
              <w:ind w:left="135"/>
              <w:rPr>
                <w:lang w:val="ru-RU"/>
              </w:rPr>
            </w:pPr>
          </w:p>
        </w:tc>
      </w:tr>
      <w:tr w14:paraId="55776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1" w:type="dxa"/>
            <w:tcMar>
              <w:top w:w="50" w:type="dxa"/>
              <w:left w:w="100" w:type="dxa"/>
            </w:tcMar>
            <w:vAlign w:val="center"/>
          </w:tcPr>
          <w:p w14:paraId="72003EF2">
            <w:pPr>
              <w:spacing w:after="0"/>
            </w:pPr>
            <w:r>
              <w:rPr>
                <w:rFonts w:ascii="Times New Roman" w:hAnsi="Times New Roman"/>
                <w:color w:val="000000"/>
                <w:sz w:val="24"/>
              </w:rPr>
              <w:t>34</w:t>
            </w:r>
          </w:p>
        </w:tc>
        <w:tc>
          <w:tcPr>
            <w:tcW w:w="3088" w:type="dxa"/>
            <w:tcMar>
              <w:top w:w="50" w:type="dxa"/>
              <w:left w:w="100" w:type="dxa"/>
            </w:tcMar>
            <w:vAlign w:val="center"/>
          </w:tcPr>
          <w:p w14:paraId="54C38FC5">
            <w:pPr>
              <w:spacing w:after="0"/>
              <w:ind w:left="135"/>
            </w:pPr>
            <w:r>
              <w:rPr>
                <w:rFonts w:ascii="Times New Roman" w:hAnsi="Times New Roman"/>
                <w:color w:val="000000"/>
                <w:sz w:val="24"/>
              </w:rPr>
              <w:t>Химия и здоровье человека</w:t>
            </w:r>
          </w:p>
        </w:tc>
        <w:tc>
          <w:tcPr>
            <w:tcW w:w="710" w:type="dxa"/>
            <w:tcMar>
              <w:top w:w="50" w:type="dxa"/>
              <w:left w:w="100" w:type="dxa"/>
            </w:tcMar>
            <w:vAlign w:val="center"/>
          </w:tcPr>
          <w:p w14:paraId="4DCDA0BD">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854C1DE">
            <w:pPr>
              <w:spacing w:after="0"/>
              <w:ind w:left="135"/>
              <w:jc w:val="center"/>
            </w:pPr>
          </w:p>
        </w:tc>
        <w:tc>
          <w:tcPr>
            <w:tcW w:w="1515" w:type="dxa"/>
            <w:tcMar>
              <w:top w:w="50" w:type="dxa"/>
              <w:left w:w="100" w:type="dxa"/>
            </w:tcMar>
            <w:vAlign w:val="center"/>
          </w:tcPr>
          <w:p w14:paraId="11CF52F6">
            <w:pPr>
              <w:spacing w:after="0"/>
              <w:ind w:left="135"/>
              <w:jc w:val="center"/>
            </w:pPr>
          </w:p>
        </w:tc>
        <w:tc>
          <w:tcPr>
            <w:tcW w:w="1855" w:type="dxa"/>
            <w:gridSpan w:val="2"/>
            <w:tcBorders>
              <w:right w:val="single" w:color="auto" w:sz="4" w:space="0"/>
            </w:tcBorders>
            <w:tcMar>
              <w:top w:w="50" w:type="dxa"/>
              <w:left w:w="100" w:type="dxa"/>
            </w:tcMar>
            <w:vAlign w:val="center"/>
          </w:tcPr>
          <w:p w14:paraId="48952D61">
            <w:pPr>
              <w:spacing w:after="0"/>
              <w:ind w:left="135"/>
              <w:rPr>
                <w:rFonts w:ascii="Times New Roman" w:hAnsi="Times New Roman" w:cs="Times New Roman"/>
                <w:lang w:val="ru-RU"/>
              </w:rPr>
            </w:pPr>
            <w:r>
              <w:rPr>
                <w:rFonts w:ascii="Times New Roman" w:hAnsi="Times New Roman" w:cs="Times New Roman"/>
                <w:lang w:val="ru-RU"/>
              </w:rPr>
              <w:t>Промежуточная</w:t>
            </w:r>
          </w:p>
          <w:p w14:paraId="494236E6">
            <w:pPr>
              <w:spacing w:after="0"/>
              <w:ind w:left="135"/>
              <w:rPr>
                <w:lang w:val="ru-RU"/>
              </w:rPr>
            </w:pPr>
            <w:r>
              <w:rPr>
                <w:rFonts w:ascii="Times New Roman" w:hAnsi="Times New Roman" w:cs="Times New Roman"/>
                <w:lang w:val="ru-RU"/>
              </w:rPr>
              <w:t>аттестация</w:t>
            </w:r>
            <w:r>
              <w:rPr>
                <w:lang w:val="ru-RU"/>
              </w:rPr>
              <w:t xml:space="preserve"> </w:t>
            </w:r>
          </w:p>
        </w:tc>
        <w:tc>
          <w:tcPr>
            <w:tcW w:w="2490" w:type="dxa"/>
            <w:tcBorders>
              <w:right w:val="single" w:color="auto" w:sz="4" w:space="0"/>
            </w:tcBorders>
            <w:vAlign w:val="center"/>
          </w:tcPr>
          <w:p w14:paraId="6F1C7D4C">
            <w:pPr>
              <w:widowControl w:val="0"/>
              <w:snapToGrid w:val="0"/>
              <w:spacing w:after="0"/>
              <w:ind w:left="135"/>
              <w:rPr>
                <w:lang w:val="ru-RU"/>
              </w:rPr>
            </w:pPr>
            <w:r>
              <w:rPr>
                <w:rFonts w:ascii="Times New Roman" w:hAnsi="Times New Roman" w:cs="Times New Roman"/>
                <w:color w:val="000000"/>
                <w:sz w:val="24"/>
                <w:lang w:val="ru-RU"/>
              </w:rPr>
              <w:t xml:space="preserve">Библиотека ЦОК </w:t>
            </w:r>
            <w:r>
              <w:fldChar w:fldCharType="begin"/>
            </w:r>
            <w:r>
              <w:instrText xml:space="preserve"> HYPERLINK "https://myschool.edu.ru/" </w:instrText>
            </w:r>
            <w:r>
              <w:fldChar w:fldCharType="separate"/>
            </w:r>
            <w:r>
              <w:rPr>
                <w:rStyle w:val="9"/>
                <w:rFonts w:ascii="Times New Roman" w:hAnsi="Times New Roman" w:cs="Times New Roman"/>
                <w:color w:val="0000FF"/>
              </w:rPr>
              <w:t>https</w:t>
            </w:r>
            <w:r>
              <w:rPr>
                <w:rStyle w:val="9"/>
                <w:rFonts w:ascii="Times New Roman" w:hAnsi="Times New Roman" w:cs="Times New Roman"/>
                <w:color w:val="0000FF"/>
                <w:lang w:val="ru-RU"/>
              </w:rPr>
              <w:t>://</w:t>
            </w:r>
            <w:r>
              <w:rPr>
                <w:rStyle w:val="9"/>
                <w:rFonts w:ascii="Times New Roman" w:hAnsi="Times New Roman" w:cs="Times New Roman"/>
                <w:color w:val="0000FF"/>
              </w:rPr>
              <w:t>myschool</w:t>
            </w:r>
            <w:r>
              <w:rPr>
                <w:rStyle w:val="9"/>
                <w:rFonts w:ascii="Times New Roman" w:hAnsi="Times New Roman" w:cs="Times New Roman"/>
                <w:color w:val="0000FF"/>
                <w:lang w:val="ru-RU"/>
              </w:rPr>
              <w:t>.</w:t>
            </w:r>
            <w:r>
              <w:rPr>
                <w:rStyle w:val="9"/>
                <w:rFonts w:ascii="Times New Roman" w:hAnsi="Times New Roman" w:cs="Times New Roman"/>
                <w:color w:val="0000FF"/>
              </w:rPr>
              <w:t>edu</w:t>
            </w:r>
            <w:r>
              <w:rPr>
                <w:rStyle w:val="9"/>
                <w:rFonts w:ascii="Times New Roman" w:hAnsi="Times New Roman" w:cs="Times New Roman"/>
                <w:color w:val="0000FF"/>
                <w:lang w:val="ru-RU"/>
              </w:rPr>
              <w:t>.</w:t>
            </w:r>
            <w:r>
              <w:rPr>
                <w:rStyle w:val="9"/>
                <w:rFonts w:ascii="Times New Roman" w:hAnsi="Times New Roman" w:cs="Times New Roman"/>
                <w:color w:val="0000FF"/>
              </w:rPr>
              <w:t>ru</w:t>
            </w:r>
            <w:r>
              <w:rPr>
                <w:rStyle w:val="9"/>
                <w:rFonts w:ascii="Times New Roman" w:hAnsi="Times New Roman" w:cs="Times New Roman"/>
                <w:color w:val="0000FF"/>
                <w:lang w:val="ru-RU"/>
              </w:rPr>
              <w:t>/</w:t>
            </w:r>
            <w:r>
              <w:rPr>
                <w:rStyle w:val="9"/>
                <w:rFonts w:ascii="Times New Roman" w:hAnsi="Times New Roman" w:cs="Times New Roman"/>
                <w:color w:val="0000FF"/>
                <w:lang w:val="ru-RU"/>
              </w:rPr>
              <w:fldChar w:fldCharType="end"/>
            </w:r>
          </w:p>
        </w:tc>
        <w:tc>
          <w:tcPr>
            <w:tcW w:w="1361" w:type="dxa"/>
            <w:tcBorders>
              <w:left w:val="single" w:color="auto" w:sz="4" w:space="0"/>
            </w:tcBorders>
            <w:vAlign w:val="center"/>
          </w:tcPr>
          <w:p w14:paraId="3DE3A09A">
            <w:pPr>
              <w:spacing w:after="0"/>
              <w:ind w:left="135"/>
              <w:rPr>
                <w:lang w:val="ru-RU"/>
              </w:rPr>
            </w:pPr>
          </w:p>
        </w:tc>
        <w:tc>
          <w:tcPr>
            <w:tcW w:w="1483" w:type="dxa"/>
            <w:tcMar>
              <w:top w:w="50" w:type="dxa"/>
              <w:left w:w="100" w:type="dxa"/>
            </w:tcMar>
            <w:vAlign w:val="center"/>
          </w:tcPr>
          <w:p w14:paraId="005EADAE">
            <w:pPr>
              <w:spacing w:after="0"/>
              <w:ind w:left="135"/>
              <w:rPr>
                <w:lang w:val="ru-RU"/>
              </w:rPr>
            </w:pPr>
          </w:p>
        </w:tc>
      </w:tr>
      <w:tr w14:paraId="494ACB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79" w:type="dxa"/>
            <w:gridSpan w:val="2"/>
            <w:tcMar>
              <w:top w:w="50" w:type="dxa"/>
              <w:left w:w="100" w:type="dxa"/>
            </w:tcMar>
            <w:vAlign w:val="center"/>
          </w:tcPr>
          <w:p w14:paraId="00D9A274">
            <w:pPr>
              <w:spacing w:after="0"/>
              <w:ind w:left="135"/>
              <w:rPr>
                <w:lang w:val="ru-RU"/>
              </w:rPr>
            </w:pPr>
            <w:r>
              <w:rPr>
                <w:rFonts w:ascii="Times New Roman" w:hAnsi="Times New Roman"/>
                <w:color w:val="000000"/>
                <w:sz w:val="24"/>
                <w:lang w:val="ru-RU"/>
              </w:rPr>
              <w:t>ОБЩЕЕ КОЛИЧЕСТВО ЧАСОВ ПО ПРОГРАММЕ</w:t>
            </w:r>
          </w:p>
        </w:tc>
        <w:tc>
          <w:tcPr>
            <w:tcW w:w="710" w:type="dxa"/>
            <w:tcMar>
              <w:top w:w="50" w:type="dxa"/>
              <w:left w:w="100" w:type="dxa"/>
            </w:tcMar>
            <w:vAlign w:val="center"/>
          </w:tcPr>
          <w:p w14:paraId="70D8F8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56" w:type="dxa"/>
            <w:tcMar>
              <w:top w:w="50" w:type="dxa"/>
              <w:left w:w="100" w:type="dxa"/>
            </w:tcMar>
            <w:vAlign w:val="center"/>
          </w:tcPr>
          <w:p w14:paraId="79B82903">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2C9DCB24">
            <w:pPr>
              <w:spacing w:after="0"/>
              <w:ind w:left="135"/>
              <w:jc w:val="center"/>
            </w:pPr>
            <w:r>
              <w:rPr>
                <w:rFonts w:ascii="Times New Roman" w:hAnsi="Times New Roman"/>
                <w:color w:val="000000"/>
                <w:sz w:val="24"/>
              </w:rPr>
              <w:t xml:space="preserve"> 3 </w:t>
            </w:r>
          </w:p>
        </w:tc>
        <w:tc>
          <w:tcPr>
            <w:tcW w:w="7189" w:type="dxa"/>
            <w:gridSpan w:val="5"/>
            <w:tcMar>
              <w:top w:w="50" w:type="dxa"/>
              <w:left w:w="100" w:type="dxa"/>
            </w:tcMar>
            <w:vAlign w:val="center"/>
          </w:tcPr>
          <w:p w14:paraId="149CEDC2"/>
        </w:tc>
      </w:tr>
    </w:tbl>
    <w:p w14:paraId="10889756">
      <w:pPr>
        <w:sectPr>
          <w:pgSz w:w="16383" w:h="11906" w:orient="landscape"/>
          <w:pgMar w:top="1134" w:right="850" w:bottom="1134" w:left="1701" w:header="720" w:footer="720" w:gutter="0"/>
          <w:cols w:space="720" w:num="1"/>
        </w:sectPr>
      </w:pPr>
    </w:p>
    <w:p w14:paraId="2C4C0CD5">
      <w:pPr>
        <w:sectPr>
          <w:pgSz w:w="16383" w:h="11906" w:orient="landscape"/>
          <w:pgMar w:top="1134" w:right="850" w:bottom="1134" w:left="1701" w:header="720" w:footer="720" w:gutter="0"/>
          <w:cols w:space="720" w:num="1"/>
        </w:sectPr>
      </w:pPr>
    </w:p>
    <w:bookmarkEnd w:id="5"/>
    <w:p w14:paraId="6BE4AB6C">
      <w:pPr>
        <w:spacing w:after="0"/>
        <w:ind w:left="120"/>
        <w:rPr>
          <w:rFonts w:ascii="Times New Roman" w:hAnsi="Times New Roman" w:cs="Times New Roman"/>
          <w:b/>
          <w:color w:val="000000"/>
          <w:sz w:val="28"/>
        </w:rPr>
      </w:pPr>
      <w:bookmarkStart w:id="6" w:name="block-2268266_Copy_1"/>
      <w:bookmarkStart w:id="7" w:name="block-3025371"/>
      <w:r>
        <w:rPr>
          <w:rFonts w:ascii="Times New Roman" w:hAnsi="Times New Roman" w:cs="Times New Roman"/>
          <w:b/>
          <w:color w:val="000000"/>
          <w:sz w:val="28"/>
        </w:rPr>
        <w:t>УЧЕБНО-МЕТОДИЧЕСКОЕ ОБЕСПЕЧЕНИЕ ОБРАЗОВАТЕЛЬНОГО ПРОЦЕССА</w:t>
      </w:r>
    </w:p>
    <w:p w14:paraId="5606F2A5">
      <w:pPr>
        <w:spacing w:after="0" w:line="480" w:lineRule="exact"/>
        <w:ind w:left="120"/>
        <w:rPr>
          <w:rFonts w:ascii="Times New Roman" w:hAnsi="Times New Roman" w:cs="Times New Roman"/>
          <w:color w:val="000000"/>
          <w:sz w:val="28"/>
        </w:rPr>
      </w:pPr>
      <w:r>
        <w:rPr>
          <w:rFonts w:ascii="Times New Roman" w:hAnsi="Times New Roman" w:cs="Times New Roman"/>
          <w:b/>
          <w:color w:val="000000"/>
          <w:sz w:val="28"/>
        </w:rPr>
        <w:t>ОБЯЗАТЕЛЬНЫЕ УЧЕБНЫЕ МАТЕРИАЛЫ ДЛЯ УЧЕНИКА</w:t>
      </w:r>
    </w:p>
    <w:p w14:paraId="4AF5C217">
      <w:pPr>
        <w:spacing w:after="0" w:line="480" w:lineRule="exact"/>
        <w:ind w:left="120"/>
        <w:rPr>
          <w:rFonts w:ascii="Times New Roman" w:hAnsi="Times New Roman" w:cs="Times New Roman"/>
          <w:color w:val="000000"/>
          <w:sz w:val="28"/>
          <w:lang w:val="ru-RU"/>
        </w:rPr>
      </w:pPr>
      <w:r>
        <w:rPr>
          <w:rFonts w:ascii="Times New Roman" w:hAnsi="Times New Roman" w:cs="Times New Roman"/>
          <w:color w:val="000000"/>
          <w:sz w:val="28"/>
          <w:lang w:val="ru-RU"/>
        </w:rPr>
        <w:t xml:space="preserve">​‌• Химия, 10 класс/ Габриелян О.С., Общество с ограниченной ответственностью «ДРОФА»; Акционерное общество «Издательство «Просвещение» </w:t>
      </w:r>
      <w:r>
        <w:rPr>
          <w:sz w:val="28"/>
          <w:lang w:val="ru-RU"/>
        </w:rPr>
        <w:br w:type="textWrapping"/>
      </w:r>
      <w:bookmarkStart w:id="8" w:name="cbcdb3f8-8975-45f3-8500-7cf831c9e7c1_Cop"/>
      <w:r>
        <w:rPr>
          <w:rFonts w:ascii="Times New Roman" w:hAnsi="Times New Roman" w:cs="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bookmarkEnd w:id="8"/>
      <w:r>
        <w:rPr>
          <w:rFonts w:ascii="Times New Roman" w:hAnsi="Times New Roman" w:cs="Times New Roman"/>
          <w:color w:val="000000"/>
          <w:sz w:val="28"/>
          <w:lang w:val="ru-RU"/>
        </w:rPr>
        <w:t>‌​</w:t>
      </w:r>
    </w:p>
    <w:p w14:paraId="21AA0AAC">
      <w:pPr>
        <w:spacing w:after="0" w:line="480" w:lineRule="exact"/>
        <w:ind w:left="120"/>
        <w:rPr>
          <w:rFonts w:ascii="Times New Roman" w:hAnsi="Times New Roman" w:cs="Times New Roman"/>
          <w:color w:val="000000"/>
          <w:sz w:val="28"/>
          <w:lang w:val="ru-RU"/>
        </w:rPr>
      </w:pPr>
      <w:r>
        <w:rPr>
          <w:rFonts w:ascii="Times New Roman" w:hAnsi="Times New Roman" w:cs="Times New Roman"/>
          <w:color w:val="000000"/>
          <w:sz w:val="28"/>
          <w:lang w:val="ru-RU"/>
        </w:rPr>
        <w:t>​‌ Введите вариант</w:t>
      </w:r>
    </w:p>
    <w:p w14:paraId="7FF694EB">
      <w:pPr>
        <w:spacing w:after="0"/>
        <w:ind w:left="120"/>
        <w:rPr>
          <w:rFonts w:ascii="Times New Roman" w:hAnsi="Times New Roman" w:cs="Times New Roman"/>
          <w:b/>
          <w:color w:val="000000"/>
          <w:sz w:val="28"/>
          <w:lang w:val="ru-RU"/>
        </w:rPr>
      </w:pPr>
      <w:r>
        <w:rPr>
          <w:rFonts w:ascii="Times New Roman" w:hAnsi="Times New Roman" w:cs="Times New Roman"/>
          <w:color w:val="000000"/>
          <w:sz w:val="28"/>
          <w:lang w:val="ru-RU"/>
        </w:rPr>
        <w:t>​</w:t>
      </w:r>
    </w:p>
    <w:p w14:paraId="19064E3F">
      <w:pPr>
        <w:spacing w:after="0" w:line="480" w:lineRule="exact"/>
        <w:ind w:left="120"/>
        <w:rPr>
          <w:rFonts w:ascii="Times New Roman" w:hAnsi="Times New Roman" w:cs="Times New Roman"/>
          <w:color w:val="000000"/>
          <w:sz w:val="28"/>
          <w:lang w:val="ru-RU"/>
        </w:rPr>
      </w:pPr>
      <w:r>
        <w:rPr>
          <w:rFonts w:ascii="Times New Roman" w:hAnsi="Times New Roman" w:cs="Times New Roman"/>
          <w:b/>
          <w:color w:val="000000"/>
          <w:sz w:val="28"/>
          <w:lang w:val="ru-RU"/>
        </w:rPr>
        <w:t>МЕТОДИЧЕСКИЕ МАТЕРИАЛЫ ДЛЯ УЧИТЕЛЯ</w:t>
      </w:r>
    </w:p>
    <w:p w14:paraId="70E5C177">
      <w:pPr>
        <w:spacing w:after="0" w:line="480" w:lineRule="exact"/>
        <w:ind w:left="120"/>
        <w:rPr>
          <w:lang w:val="ru-RU"/>
        </w:rPr>
      </w:pPr>
      <w:r>
        <w:rPr>
          <w:rFonts w:ascii="Times New Roman" w:hAnsi="Times New Roman" w:cs="Times New Roman"/>
          <w:color w:val="000000"/>
          <w:sz w:val="28"/>
          <w:lang w:val="ru-RU"/>
        </w:rPr>
        <w:t>​‌Введите 1. О.С.Габриелян, Г.Г.Лысова «Химия Методическое пособие – базовый уровень» - М.: Дрофа 2022 год.</w:t>
      </w:r>
      <w:r>
        <w:rPr>
          <w:sz w:val="28"/>
          <w:lang w:val="ru-RU"/>
        </w:rPr>
        <w:br w:type="textWrapping"/>
      </w:r>
      <w:bookmarkStart w:id="9" w:name="8fba8a36-d6ca-4766-9b15-f8f83508d470_Cop"/>
      <w:r>
        <w:rPr>
          <w:rFonts w:ascii="Times New Roman" w:hAnsi="Times New Roman" w:cs="Times New Roman"/>
          <w:color w:val="000000"/>
          <w:sz w:val="28"/>
          <w:lang w:val="ru-RU"/>
        </w:rPr>
        <w:t xml:space="preserve"> 2. О.С.Габриелян, И.Г.Остроумов, «Общая химия в тестах, задачах, упражнениях. 11 класс» – М.: Дрофа, 2023 год.</w:t>
      </w:r>
      <w:r>
        <w:rPr>
          <w:sz w:val="28"/>
          <w:lang w:val="ru-RU"/>
        </w:rPr>
        <w:br w:type="textWrapping"/>
      </w:r>
      <w:r>
        <w:rPr>
          <w:rFonts w:ascii="Times New Roman" w:hAnsi="Times New Roman" w:cs="Times New Roman"/>
          <w:color w:val="000000"/>
          <w:sz w:val="28"/>
          <w:lang w:val="ru-RU"/>
        </w:rPr>
        <w:t xml:space="preserve"> 3. О.С.Габриелян, П.Н.Березкин, А.А.Ушакова «Химия 11 класс: Контрольные и проверочные работы к учебнику». – М.: Дрофа, 2021 г.</w:t>
      </w:r>
      <w:r>
        <w:rPr>
          <w:sz w:val="28"/>
          <w:lang w:val="ru-RU"/>
        </w:rPr>
        <w:br w:type="textWrapping"/>
      </w:r>
      <w:r>
        <w:rPr>
          <w:rFonts w:ascii="Times New Roman" w:hAnsi="Times New Roman" w:cs="Times New Roman"/>
          <w:color w:val="000000"/>
          <w:sz w:val="28"/>
          <w:lang w:val="ru-RU"/>
        </w:rPr>
        <w:t xml:space="preserve"> 4. О.С.Габриелян, Г.Г.Лысова, А.Г.Введенская «Химия 11 класс: Настольная книга для учителя». Часть 1 – М.: Дрофа, 2019 год.</w:t>
      </w:r>
      <w:r>
        <w:rPr>
          <w:sz w:val="28"/>
          <w:lang w:val="ru-RU"/>
        </w:rPr>
        <w:br w:type="textWrapping"/>
      </w:r>
      <w:r>
        <w:rPr>
          <w:rFonts w:ascii="Times New Roman" w:hAnsi="Times New Roman" w:cs="Times New Roman"/>
          <w:color w:val="000000"/>
          <w:sz w:val="28"/>
          <w:lang w:val="ru-RU"/>
        </w:rPr>
        <w:t xml:space="preserve"> 5. О.С.Габриелян, Г.Г.Лысова, А.Г.Введенская «Химия 11 класс: Настольная книга для учителя». Часть 2 – М.: Дрофа, 2022 год.</w:t>
      </w:r>
      <w:r>
        <w:rPr>
          <w:sz w:val="28"/>
          <w:lang w:val="ru-RU"/>
        </w:rPr>
        <w:br w:type="textWrapping"/>
      </w:r>
      <w:r>
        <w:rPr>
          <w:rFonts w:ascii="Times New Roman" w:hAnsi="Times New Roman" w:cs="Times New Roman"/>
          <w:color w:val="000000"/>
          <w:sz w:val="28"/>
          <w:lang w:val="ru-RU"/>
        </w:rPr>
        <w:t xml:space="preserve"> 6. О.С.Габриелян, П.В.Решетов, И.Г.Остроумова «Задачи по химии и способы их решения» - М.: «Дрофа», 2021год.</w:t>
      </w:r>
      <w:r>
        <w:rPr>
          <w:sz w:val="28"/>
          <w:lang w:val="ru-RU"/>
        </w:rPr>
        <w:br w:type="textWrapping"/>
      </w:r>
      <w:r>
        <w:rPr>
          <w:rFonts w:ascii="Times New Roman" w:hAnsi="Times New Roman" w:cs="Times New Roman"/>
          <w:color w:val="000000"/>
          <w:sz w:val="28"/>
          <w:lang w:val="ru-RU"/>
        </w:rPr>
        <w:t xml:space="preserve"> 7. В.Г. Денисова «Химия 11 класс поурочные планы по учебнику О.С.Габриеляна, Г.Г.Лысовой» - Волгоград» Учитель 2018год.</w:t>
      </w:r>
      <w:r>
        <w:rPr>
          <w:sz w:val="28"/>
          <w:lang w:val="ru-RU"/>
        </w:rPr>
        <w:br w:type="textWrapping"/>
      </w:r>
      <w:r>
        <w:rPr>
          <w:rFonts w:ascii="Times New Roman" w:hAnsi="Times New Roman" w:cs="Times New Roman"/>
          <w:color w:val="000000"/>
          <w:sz w:val="28"/>
          <w:lang w:val="ru-RU"/>
        </w:rPr>
        <w:t xml:space="preserve"> 8. М.А.Рябова, У.Ю.Невская, Р.В.Линко «Тесты по химии 11 класс», - М.: Экзамен, 2019г.</w:t>
      </w:r>
      <w:r>
        <w:rPr>
          <w:sz w:val="28"/>
          <w:lang w:val="ru-RU"/>
        </w:rPr>
        <w:br w:type="textWrapping"/>
      </w:r>
      <w:r>
        <w:rPr>
          <w:rFonts w:ascii="Times New Roman" w:hAnsi="Times New Roman" w:cs="Times New Roman"/>
          <w:color w:val="000000"/>
          <w:sz w:val="28"/>
          <w:lang w:val="ru-RU"/>
        </w:rPr>
        <w:t xml:space="preserve"> 9. 9. О.С.Габриелян, И.Г.остроумов «Химический эксперимент в школе 11 класс»; - М.: Дрофа. – 2019 год.</w:t>
      </w:r>
      <w:bookmarkEnd w:id="9"/>
      <w:r>
        <w:rPr>
          <w:rFonts w:ascii="Times New Roman" w:hAnsi="Times New Roman" w:cs="Times New Roman"/>
          <w:color w:val="000000"/>
          <w:sz w:val="28"/>
          <w:lang w:val="ru-RU"/>
        </w:rPr>
        <w:t xml:space="preserve"> _</w:t>
      </w:r>
    </w:p>
    <w:p w14:paraId="3F8BA7C4">
      <w:pPr>
        <w:spacing w:after="0"/>
        <w:ind w:left="120"/>
        <w:rPr>
          <w:lang w:val="ru-RU"/>
        </w:rPr>
      </w:pPr>
    </w:p>
    <w:p w14:paraId="15374839">
      <w:pPr>
        <w:spacing w:after="0" w:line="480" w:lineRule="exact"/>
        <w:ind w:left="120"/>
        <w:rPr>
          <w:rFonts w:ascii="Times New Roman" w:hAnsi="Times New Roman" w:cs="Times New Roman"/>
          <w:color w:val="333333"/>
          <w:sz w:val="28"/>
          <w:lang w:val="ru-RU"/>
        </w:rPr>
      </w:pPr>
      <w:r>
        <w:rPr>
          <w:rFonts w:ascii="Times New Roman" w:hAnsi="Times New Roman" w:cs="Times New Roman"/>
          <w:b/>
          <w:color w:val="000000"/>
          <w:sz w:val="28"/>
          <w:lang w:val="ru-RU"/>
        </w:rPr>
        <w:t>ЦИФРОВЫЕ ОБРАЗОВАТЕЛЬНЫЕ РЕСУРСЫ И РЕСУРСЫ СЕТИ ИНТЕРНЕТ</w:t>
      </w:r>
    </w:p>
    <w:p w14:paraId="7AFE139C">
      <w:pPr>
        <w:spacing w:after="0" w:line="480" w:lineRule="exact"/>
        <w:ind w:left="120"/>
        <w:rPr>
          <w:lang w:val="ru-RU"/>
        </w:rPr>
        <w:sectPr>
          <w:pgSz w:w="11906" w:h="16383"/>
          <w:pgMar w:top="356" w:right="300" w:bottom="389" w:left="450" w:header="720" w:footer="720" w:gutter="0"/>
          <w:cols w:space="720" w:num="1"/>
          <w:docGrid w:linePitch="600" w:charSpace="36864"/>
        </w:sectPr>
      </w:pPr>
      <w:r>
        <w:rPr>
          <w:rFonts w:ascii="Times New Roman" w:hAnsi="Times New Roman" w:cs="Times New Roman"/>
          <w:color w:val="333333"/>
          <w:sz w:val="28"/>
          <w:lang w:val="ru-RU"/>
        </w:rPr>
        <w:t xml:space="preserve">‌ Введите </w:t>
      </w:r>
      <w:r>
        <w:rPr>
          <w:rFonts w:ascii="Times New Roman" w:hAnsi="Times New Roman" w:cs="Times New Roman"/>
          <w:color w:val="000000"/>
          <w:sz w:val="28"/>
          <w:lang w:val="ru-RU"/>
        </w:rPr>
        <w:t>_‌ Введитеданные</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w:t>
      </w:r>
      <w:r>
        <w:rPr>
          <w:rFonts w:ascii="Times New Roman" w:hAnsi="Times New Roman" w:cs="Times New Roman"/>
          <w:color w:val="000000"/>
          <w:sz w:val="28"/>
        </w:rPr>
        <w:t>chemnet</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Газета «Химия» и сайт для учителя «Я иду на урок химии»</w:t>
      </w:r>
      <w:r>
        <w:rPr>
          <w:sz w:val="28"/>
          <w:lang w:val="ru-RU"/>
        </w:rPr>
        <w:br w:type="textWrapping"/>
      </w:r>
      <w:bookmarkStart w:id="10" w:name="4ae8c924-a53d-4ec6-ab2c-df94aa71f8b5_Cop"/>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him</w:t>
      </w:r>
      <w:r>
        <w:rPr>
          <w:rFonts w:ascii="Times New Roman" w:hAnsi="Times New Roman" w:cs="Times New Roman"/>
          <w:color w:val="000000"/>
          <w:sz w:val="28"/>
          <w:lang w:val="ru-RU"/>
        </w:rPr>
        <w:t>.1</w:t>
      </w:r>
      <w:r>
        <w:rPr>
          <w:rFonts w:ascii="Times New Roman" w:hAnsi="Times New Roman" w:cs="Times New Roman"/>
          <w:color w:val="000000"/>
          <w:sz w:val="28"/>
        </w:rPr>
        <w:t>september</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Единая коллекция ЦОР: Предметная коллекция «Химия»</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school</w:t>
      </w:r>
      <w:r>
        <w:rPr>
          <w:rFonts w:ascii="Times New Roman" w:hAnsi="Times New Roman" w:cs="Times New Roman"/>
          <w:color w:val="000000"/>
          <w:sz w:val="28"/>
          <w:lang w:val="ru-RU"/>
        </w:rPr>
        <w:t>-</w:t>
      </w:r>
      <w:r>
        <w:rPr>
          <w:rFonts w:ascii="Times New Roman" w:hAnsi="Times New Roman" w:cs="Times New Roman"/>
          <w:color w:val="000000"/>
          <w:sz w:val="28"/>
        </w:rPr>
        <w:t>collection</w:t>
      </w:r>
      <w:r>
        <w:rPr>
          <w:rFonts w:ascii="Times New Roman" w:hAnsi="Times New Roman" w:cs="Times New Roman"/>
          <w:color w:val="000000"/>
          <w:sz w:val="28"/>
          <w:lang w:val="ru-RU"/>
        </w:rPr>
        <w:t>.</w:t>
      </w:r>
      <w:r>
        <w:rPr>
          <w:rFonts w:ascii="Times New Roman" w:hAnsi="Times New Roman" w:cs="Times New Roman"/>
          <w:color w:val="000000"/>
          <w:sz w:val="28"/>
        </w:rPr>
        <w:t>edu</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w:t>
      </w:r>
      <w:r>
        <w:rPr>
          <w:rFonts w:ascii="Times New Roman" w:hAnsi="Times New Roman" w:cs="Times New Roman"/>
          <w:color w:val="000000"/>
          <w:sz w:val="28"/>
        </w:rPr>
        <w:t>collection</w:t>
      </w:r>
      <w:r>
        <w:rPr>
          <w:rFonts w:ascii="Times New Roman" w:hAnsi="Times New Roman" w:cs="Times New Roman"/>
          <w:color w:val="000000"/>
          <w:sz w:val="28"/>
          <w:lang w:val="ru-RU"/>
        </w:rPr>
        <w:t>/</w:t>
      </w:r>
      <w:r>
        <w:rPr>
          <w:rFonts w:ascii="Times New Roman" w:hAnsi="Times New Roman" w:cs="Times New Roman"/>
          <w:color w:val="000000"/>
          <w:sz w:val="28"/>
        </w:rPr>
        <w:t>chemistry</w:t>
      </w:r>
      <w:r>
        <w:rPr>
          <w:rFonts w:ascii="Times New Roman" w:hAnsi="Times New Roman" w:cs="Times New Roman"/>
          <w:color w:val="000000"/>
          <w:sz w:val="28"/>
          <w:lang w:val="ru-RU"/>
        </w:rPr>
        <w:t xml:space="preserve"> Естественно-научные эксперименты: химия. Коллекция Российского общеобразовательного портала</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experiment</w:t>
      </w:r>
      <w:r>
        <w:rPr>
          <w:rFonts w:ascii="Times New Roman" w:hAnsi="Times New Roman" w:cs="Times New Roman"/>
          <w:color w:val="000000"/>
          <w:sz w:val="28"/>
          <w:lang w:val="ru-RU"/>
        </w:rPr>
        <w:t>.</w:t>
      </w:r>
      <w:r>
        <w:rPr>
          <w:rFonts w:ascii="Times New Roman" w:hAnsi="Times New Roman" w:cs="Times New Roman"/>
          <w:color w:val="000000"/>
          <w:sz w:val="28"/>
        </w:rPr>
        <w:t>edu</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АЛХИМИК: сайт Л.Ю. Аликберовой</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 xml:space="preserve"> </w:t>
      </w:r>
      <w:r>
        <w:rPr>
          <w:rFonts w:ascii="Times New Roman" w:hAnsi="Times New Roman" w:cs="Times New Roman"/>
          <w:color w:val="000000"/>
          <w:sz w:val="28"/>
        </w:rPr>
        <w:t>alhimik</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Всероссийская олимпиада школьников по химии</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chem</w:t>
      </w:r>
      <w:r>
        <w:rPr>
          <w:rFonts w:ascii="Times New Roman" w:hAnsi="Times New Roman" w:cs="Times New Roman"/>
          <w:color w:val="000000"/>
          <w:sz w:val="28"/>
          <w:lang w:val="ru-RU"/>
        </w:rPr>
        <w:t>.</w:t>
      </w:r>
      <w:r>
        <w:rPr>
          <w:rFonts w:ascii="Times New Roman" w:hAnsi="Times New Roman" w:cs="Times New Roman"/>
          <w:color w:val="000000"/>
          <w:sz w:val="28"/>
        </w:rPr>
        <w:t>rusolymp</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Органическая химия: электронный учебник для средней школы</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w:t>
      </w:r>
      <w:r>
        <w:rPr>
          <w:rFonts w:ascii="Times New Roman" w:hAnsi="Times New Roman" w:cs="Times New Roman"/>
          <w:color w:val="000000"/>
          <w:sz w:val="28"/>
        </w:rPr>
        <w:t>chemistry</w:t>
      </w:r>
      <w:r>
        <w:rPr>
          <w:rFonts w:ascii="Times New Roman" w:hAnsi="Times New Roman" w:cs="Times New Roman"/>
          <w:color w:val="000000"/>
          <w:sz w:val="28"/>
          <w:lang w:val="ru-RU"/>
        </w:rPr>
        <w:t>.</w:t>
      </w:r>
      <w:r>
        <w:rPr>
          <w:rFonts w:ascii="Times New Roman" w:hAnsi="Times New Roman" w:cs="Times New Roman"/>
          <w:color w:val="000000"/>
          <w:sz w:val="28"/>
        </w:rPr>
        <w:t>ssu</w:t>
      </w:r>
      <w:r>
        <w:rPr>
          <w:rFonts w:ascii="Times New Roman" w:hAnsi="Times New Roman" w:cs="Times New Roman"/>
          <w:color w:val="000000"/>
          <w:sz w:val="28"/>
          <w:lang w:val="ru-RU"/>
        </w:rPr>
        <w:t>.</w:t>
      </w:r>
      <w:r>
        <w:rPr>
          <w:rFonts w:ascii="Times New Roman" w:hAnsi="Times New Roman" w:cs="Times New Roman"/>
          <w:color w:val="000000"/>
          <w:sz w:val="28"/>
        </w:rPr>
        <w:t>samara</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Основы химии: электронный учебник</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 xml:space="preserve"> </w:t>
      </w:r>
      <w:r>
        <w:rPr>
          <w:rFonts w:ascii="Times New Roman" w:hAnsi="Times New Roman" w:cs="Times New Roman"/>
          <w:color w:val="000000"/>
          <w:sz w:val="28"/>
        </w:rPr>
        <w:t>hemi</w:t>
      </w:r>
      <w:r>
        <w:rPr>
          <w:rFonts w:ascii="Times New Roman" w:hAnsi="Times New Roman" w:cs="Times New Roman"/>
          <w:color w:val="000000"/>
          <w:sz w:val="28"/>
          <w:lang w:val="ru-RU"/>
        </w:rPr>
        <w:t>.</w:t>
      </w:r>
      <w:r>
        <w:rPr>
          <w:rFonts w:ascii="Times New Roman" w:hAnsi="Times New Roman" w:cs="Times New Roman"/>
          <w:color w:val="000000"/>
          <w:sz w:val="28"/>
        </w:rPr>
        <w:t>nsu</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Открытый колледж: Химия</w:t>
      </w:r>
      <w:r>
        <w:rPr>
          <w:sz w:val="28"/>
          <w:lang w:val="ru-RU"/>
        </w:rPr>
        <w:br w:type="textWrapping"/>
      </w:r>
      <w:r>
        <w:rPr>
          <w:rFonts w:ascii="Times New Roman" w:hAnsi="Times New Roman" w:cs="Times New Roman"/>
          <w:color w:val="000000"/>
          <w:sz w:val="28"/>
          <w:lang w:val="ru-RU"/>
        </w:rPr>
        <w:t xml:space="preserve"> </w:t>
      </w:r>
      <w:r>
        <w:rPr>
          <w:rFonts w:ascii="Times New Roman" w:hAnsi="Times New Roman" w:cs="Times New Roman"/>
          <w:color w:val="000000"/>
          <w:sz w:val="28"/>
        </w:rPr>
        <w:t>http</w:t>
      </w:r>
      <w:r>
        <w:rPr>
          <w:rFonts w:ascii="Times New Roman" w:hAnsi="Times New Roman" w:cs="Times New Roman"/>
          <w:color w:val="000000"/>
          <w:sz w:val="28"/>
          <w:lang w:val="ru-RU"/>
        </w:rPr>
        <w:t>://</w:t>
      </w:r>
      <w:r>
        <w:rPr>
          <w:rFonts w:ascii="Times New Roman" w:hAnsi="Times New Roman" w:cs="Times New Roman"/>
          <w:color w:val="000000"/>
          <w:sz w:val="28"/>
        </w:rPr>
        <w:t>www</w:t>
      </w:r>
      <w:r>
        <w:rPr>
          <w:rFonts w:ascii="Times New Roman" w:hAnsi="Times New Roman" w:cs="Times New Roman"/>
          <w:color w:val="000000"/>
          <w:sz w:val="28"/>
          <w:lang w:val="ru-RU"/>
        </w:rPr>
        <w:t>.</w:t>
      </w:r>
      <w:r>
        <w:rPr>
          <w:rFonts w:ascii="Times New Roman" w:hAnsi="Times New Roman" w:cs="Times New Roman"/>
          <w:color w:val="000000"/>
          <w:sz w:val="28"/>
        </w:rPr>
        <w:t>chemistry</w:t>
      </w:r>
      <w:r>
        <w:rPr>
          <w:rFonts w:ascii="Times New Roman" w:hAnsi="Times New Roman" w:cs="Times New Roman"/>
          <w:color w:val="000000"/>
          <w:sz w:val="28"/>
          <w:lang w:val="ru-RU"/>
        </w:rPr>
        <w:t>.</w:t>
      </w:r>
      <w:r>
        <w:rPr>
          <w:rFonts w:ascii="Times New Roman" w:hAnsi="Times New Roman" w:cs="Times New Roman"/>
          <w:color w:val="000000"/>
          <w:sz w:val="28"/>
        </w:rPr>
        <w:t>ru</w:t>
      </w:r>
      <w:r>
        <w:rPr>
          <w:rFonts w:ascii="Times New Roman" w:hAnsi="Times New Roman" w:cs="Times New Roman"/>
          <w:color w:val="000000"/>
          <w:sz w:val="28"/>
          <w:lang w:val="ru-RU"/>
        </w:rPr>
        <w:t xml:space="preserve"> Дистанционная олимпиада по химии: телекоммуникационный образовательный проект</w:t>
      </w:r>
      <w:bookmarkEnd w:id="6"/>
      <w:bookmarkEnd w:id="10"/>
      <w:bookmarkStart w:id="11" w:name="block-2268266"/>
    </w:p>
    <w:bookmarkEnd w:id="7"/>
    <w:bookmarkEnd w:id="11"/>
    <w:p w14:paraId="13F8BDAB">
      <w:pPr>
        <w:spacing w:after="0"/>
        <w:ind w:left="120"/>
        <w:rPr>
          <w:lang w:val="ru-RU"/>
        </w:rPr>
      </w:pPr>
    </w:p>
    <w:sectPr>
      <w:pgSz w:w="11906" w:h="16383"/>
      <w:pgMar w:top="1134" w:right="850" w:bottom="1134" w:left="1701"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choolBookSanPin">
    <w:altName w:val="Cambria"/>
    <w:panose1 w:val="00000000000000000000"/>
    <w:charset w:val="00"/>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7A4E6F"/>
    <w:multiLevelType w:val="multilevel"/>
    <w:tmpl w:val="4F7A4E6F"/>
    <w:lvl w:ilvl="0" w:tentative="0">
      <w:start w:val="1"/>
      <w:numFmt w:val="bullet"/>
      <w:lvlText w:val=""/>
      <w:lvlJc w:val="left"/>
      <w:pPr>
        <w:ind w:left="786"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B12F01"/>
    <w:rsid w:val="00075CA5"/>
    <w:rsid w:val="00080628"/>
    <w:rsid w:val="000B5DDF"/>
    <w:rsid w:val="0012300D"/>
    <w:rsid w:val="00164157"/>
    <w:rsid w:val="001C58EE"/>
    <w:rsid w:val="002E12D6"/>
    <w:rsid w:val="00301CDF"/>
    <w:rsid w:val="00331BA0"/>
    <w:rsid w:val="00385D82"/>
    <w:rsid w:val="003D0552"/>
    <w:rsid w:val="004B628F"/>
    <w:rsid w:val="005160BC"/>
    <w:rsid w:val="00563FC8"/>
    <w:rsid w:val="00564F7B"/>
    <w:rsid w:val="0058389B"/>
    <w:rsid w:val="00584741"/>
    <w:rsid w:val="00662B46"/>
    <w:rsid w:val="006A117D"/>
    <w:rsid w:val="00797717"/>
    <w:rsid w:val="008156E8"/>
    <w:rsid w:val="00865D7D"/>
    <w:rsid w:val="00A0377A"/>
    <w:rsid w:val="00A45FFB"/>
    <w:rsid w:val="00A566D7"/>
    <w:rsid w:val="00A95AEA"/>
    <w:rsid w:val="00A97E19"/>
    <w:rsid w:val="00B12F01"/>
    <w:rsid w:val="00B2035D"/>
    <w:rsid w:val="00BF6A8C"/>
    <w:rsid w:val="00C103C2"/>
    <w:rsid w:val="00CC2A56"/>
    <w:rsid w:val="00D7675C"/>
    <w:rsid w:val="00D93ADA"/>
    <w:rsid w:val="00EF25A5"/>
    <w:rsid w:val="00F07488"/>
    <w:rsid w:val="00F81841"/>
    <w:rsid w:val="2F9754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19"/>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0"/>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1"/>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0"/>
    <w:rPr>
      <w:color w:val="0563C1" w:themeColor="hyperlink"/>
      <w:u w:val="single"/>
    </w:rPr>
  </w:style>
  <w:style w:type="paragraph" w:styleId="10">
    <w:name w:val="Balloon Text"/>
    <w:basedOn w:val="1"/>
    <w:link w:val="24"/>
    <w:semiHidden/>
    <w:unhideWhenUsed/>
    <w:uiPriority w:val="99"/>
    <w:pPr>
      <w:spacing w:after="0" w:line="240" w:lineRule="auto"/>
    </w:pPr>
    <w:rPr>
      <w:rFonts w:ascii="Segoe UI" w:hAnsi="Segoe UI" w:cs="Segoe UI"/>
      <w:sz w:val="18"/>
      <w:szCs w:val="18"/>
    </w:rPr>
  </w:style>
  <w:style w:type="paragraph" w:styleId="11">
    <w:name w:val="Normal Indent"/>
    <w:basedOn w:val="1"/>
    <w:unhideWhenUsed/>
    <w:uiPriority w:val="99"/>
    <w:pPr>
      <w:ind w:left="720"/>
    </w:pPr>
  </w:style>
  <w:style w:type="paragraph" w:styleId="12">
    <w:name w:val="caption"/>
    <w:basedOn w:val="1"/>
    <w:next w:val="1"/>
    <w:semiHidden/>
    <w:unhideWhenUsed/>
    <w:qFormat/>
    <w:uiPriority w:val="35"/>
    <w:pPr>
      <w:spacing w:line="240" w:lineRule="auto"/>
    </w:pPr>
    <w:rPr>
      <w:b/>
      <w:bCs/>
      <w:color w:val="5B9BD5" w:themeColor="accent1"/>
      <w:sz w:val="18"/>
      <w:szCs w:val="18"/>
    </w:rPr>
  </w:style>
  <w:style w:type="paragraph" w:styleId="13">
    <w:name w:val="header"/>
    <w:basedOn w:val="1"/>
    <w:link w:val="17"/>
    <w:unhideWhenUsed/>
    <w:uiPriority w:val="99"/>
    <w:pPr>
      <w:tabs>
        <w:tab w:val="center" w:pos="4680"/>
        <w:tab w:val="right" w:pos="9360"/>
      </w:tabs>
    </w:pPr>
  </w:style>
  <w:style w:type="paragraph" w:styleId="14">
    <w:name w:val="Title"/>
    <w:basedOn w:val="1"/>
    <w:next w:val="1"/>
    <w:link w:val="23"/>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Subtitle"/>
    <w:basedOn w:val="1"/>
    <w:next w:val="1"/>
    <w:link w:val="22"/>
    <w:qFormat/>
    <w:uiPriority w:val="11"/>
    <w:pPr>
      <w:ind w:left="86"/>
    </w:pPr>
    <w:rPr>
      <w:rFonts w:asciiTheme="majorHAnsi" w:hAnsiTheme="majorHAnsi" w:eastAsiaTheme="majorEastAsia" w:cstheme="majorBidi"/>
      <w:i/>
      <w:iCs/>
      <w:color w:val="5B9BD5" w:themeColor="accent1"/>
      <w:spacing w:val="15"/>
      <w:sz w:val="24"/>
      <w:szCs w:val="24"/>
    </w:rPr>
  </w:style>
  <w:style w:type="table" w:styleId="16">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Верхний колонтитул Знак"/>
    <w:basedOn w:val="6"/>
    <w:link w:val="13"/>
    <w:uiPriority w:val="99"/>
  </w:style>
  <w:style w:type="character" w:customStyle="1" w:styleId="18">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19">
    <w:name w:val="Заголовок 2 Знак"/>
    <w:basedOn w:val="6"/>
    <w:link w:val="3"/>
    <w:uiPriority w:val="9"/>
    <w:rPr>
      <w:rFonts w:asciiTheme="majorHAnsi" w:hAnsiTheme="majorHAnsi" w:eastAsiaTheme="majorEastAsia" w:cstheme="majorBidi"/>
      <w:b/>
      <w:bCs/>
      <w:color w:val="5B9BD5" w:themeColor="accent1"/>
      <w:sz w:val="26"/>
      <w:szCs w:val="26"/>
    </w:rPr>
  </w:style>
  <w:style w:type="character" w:customStyle="1" w:styleId="20">
    <w:name w:val="Заголовок 3 Знак"/>
    <w:basedOn w:val="6"/>
    <w:link w:val="4"/>
    <w:uiPriority w:val="9"/>
    <w:rPr>
      <w:rFonts w:asciiTheme="majorHAnsi" w:hAnsiTheme="majorHAnsi" w:eastAsiaTheme="majorEastAsia" w:cstheme="majorBidi"/>
      <w:b/>
      <w:bCs/>
      <w:color w:val="5B9BD5" w:themeColor="accent1"/>
    </w:rPr>
  </w:style>
  <w:style w:type="character" w:customStyle="1" w:styleId="21">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2">
    <w:name w:val="Подзаголовок Знак"/>
    <w:basedOn w:val="6"/>
    <w:link w:val="15"/>
    <w:uiPriority w:val="11"/>
    <w:rPr>
      <w:rFonts w:asciiTheme="majorHAnsi" w:hAnsiTheme="majorHAnsi" w:eastAsiaTheme="majorEastAsia" w:cstheme="majorBidi"/>
      <w:i/>
      <w:iCs/>
      <w:color w:val="5B9BD5" w:themeColor="accent1"/>
      <w:spacing w:val="15"/>
      <w:sz w:val="24"/>
      <w:szCs w:val="24"/>
    </w:rPr>
  </w:style>
  <w:style w:type="character" w:customStyle="1" w:styleId="23">
    <w:name w:val="Название Знак"/>
    <w:basedOn w:val="6"/>
    <w:link w:val="14"/>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4">
    <w:name w:val="Текст выноски Знак"/>
    <w:basedOn w:val="6"/>
    <w:link w:val="10"/>
    <w:semiHidden/>
    <w:uiPriority w:val="99"/>
    <w:rPr>
      <w:rFonts w:ascii="Segoe UI" w:hAnsi="Segoe UI" w:cs="Segoe UI"/>
      <w:sz w:val="18"/>
      <w:szCs w:val="18"/>
    </w:rPr>
  </w:style>
  <w:style w:type="paragraph" w:customStyle="1" w:styleId="25">
    <w:name w:val="table-list-bullet"/>
    <w:basedOn w:val="1"/>
    <w:uiPriority w:val="99"/>
    <w:pPr>
      <w:widowControl w:val="0"/>
      <w:autoSpaceDE w:val="0"/>
      <w:autoSpaceDN w:val="0"/>
      <w:adjustRightInd w:val="0"/>
      <w:spacing w:after="0" w:line="200" w:lineRule="atLeast"/>
      <w:ind w:left="142" w:hanging="142"/>
      <w:textAlignment w:val="center"/>
    </w:pPr>
    <w:rPr>
      <w:rFonts w:ascii="SchoolBookSanPin" w:hAnsi="SchoolBookSanPin" w:eastAsia="Times New Roman" w:cs="SchoolBookSanPin"/>
      <w:color w:val="000000"/>
      <w:sz w:val="18"/>
      <w:szCs w:val="18"/>
      <w:lang w:val="ru-RU" w:eastAsia="ru-RU"/>
    </w:rPr>
  </w:style>
  <w:style w:type="paragraph" w:customStyle="1" w:styleId="26">
    <w:name w:val="table-list-bullet dop"/>
    <w:basedOn w:val="1"/>
    <w:uiPriority w:val="99"/>
    <w:pPr>
      <w:widowControl w:val="0"/>
      <w:autoSpaceDE w:val="0"/>
      <w:autoSpaceDN w:val="0"/>
      <w:adjustRightInd w:val="0"/>
      <w:spacing w:after="0" w:line="200" w:lineRule="atLeast"/>
      <w:ind w:left="142"/>
      <w:textAlignment w:val="center"/>
    </w:pPr>
    <w:rPr>
      <w:rFonts w:ascii="SchoolBookSanPin" w:hAnsi="SchoolBookSanPin" w:eastAsia="Times New Roman" w:cs="SchoolBookSanPin"/>
      <w:color w:val="000000"/>
      <w:sz w:val="18"/>
      <w:szCs w:val="18"/>
      <w:lang w:val="ru-RU" w:eastAsia="ru-RU"/>
    </w:rPr>
  </w:style>
  <w:style w:type="paragraph" w:customStyle="1" w:styleId="27">
    <w:name w:val="table-body"/>
    <w:basedOn w:val="1"/>
    <w:uiPriority w:val="99"/>
    <w:pPr>
      <w:widowControl w:val="0"/>
      <w:autoSpaceDE w:val="0"/>
      <w:autoSpaceDN w:val="0"/>
      <w:adjustRightInd w:val="0"/>
      <w:spacing w:after="100" w:line="200" w:lineRule="atLeast"/>
      <w:textAlignment w:val="center"/>
    </w:pPr>
    <w:rPr>
      <w:rFonts w:ascii="SchoolBookSanPin" w:hAnsi="SchoolBookSanPin" w:eastAsia="Times New Roman" w:cs="SchoolBookSanPin"/>
      <w:color w:val="000000"/>
      <w:sz w:val="18"/>
      <w:szCs w:val="18"/>
      <w:lang w:val="ru-RU" w:eastAsia="ru-RU"/>
    </w:rPr>
  </w:style>
  <w:style w:type="paragraph" w:customStyle="1" w:styleId="28">
    <w:name w:val="[No Paragraph Style]"/>
    <w:uiPriority w:val="0"/>
    <w:pPr>
      <w:widowControl w:val="0"/>
      <w:autoSpaceDE w:val="0"/>
      <w:autoSpaceDN w:val="0"/>
      <w:adjustRightInd w:val="0"/>
      <w:spacing w:after="0" w:line="288" w:lineRule="auto"/>
      <w:textAlignment w:val="center"/>
    </w:pPr>
    <w:rPr>
      <w:rFonts w:ascii="SchoolBookSanPin" w:hAnsi="SchoolBookSanPin" w:eastAsia="Times New Roman" w:cs="SchoolBookSanPin"/>
      <w:color w:val="000000"/>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5B9B-D1CF-4A99-9A68-9C659679CC06}">
  <ds:schemaRefs/>
</ds:datastoreItem>
</file>

<file path=docProps/app.xml><?xml version="1.0" encoding="utf-8"?>
<Properties xmlns="http://schemas.openxmlformats.org/officeDocument/2006/extended-properties" xmlns:vt="http://schemas.openxmlformats.org/officeDocument/2006/docPropsVTypes">
  <Template>Normal.dotm</Template>
  <Pages>52</Pages>
  <Words>13169</Words>
  <Characters>75069</Characters>
  <Lines>625</Lines>
  <Paragraphs>176</Paragraphs>
  <TotalTime>264</TotalTime>
  <ScaleCrop>false</ScaleCrop>
  <LinksUpToDate>false</LinksUpToDate>
  <CharactersWithSpaces>88062</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2023-08-14T14:49:00Z</dcterms:created>
  <dc:creator>Учитель</dc:creator>
  <cp:lastModifiedBy>Учитель</cp:lastModifiedBy>
  <cp:lastPrinted>2024-09-06T02:09:00Z</cp:lastPrinted>
  <dcterms:modified xsi:type="dcterms:W3CDTF">2024-10-15T07:51:28Z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B6E84DFB55C84FBC9930EBEC1CDD84AD_12</vt:lpwstr>
  </property>
</Properties>
</file>